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89CCD" w14:textId="77777777" w:rsidR="00FE0C61" w:rsidRPr="00FE0C61" w:rsidRDefault="00580220" w:rsidP="00680ADD">
      <w:pPr>
        <w:spacing w:line="238" w:lineRule="atLeast"/>
        <w:jc w:val="both"/>
        <w:rPr>
          <w:rFonts w:ascii="Calibri" w:eastAsia="Times New Roman" w:hAnsi="Calibri" w:cs="Calibri"/>
          <w:b/>
          <w:bCs/>
          <w:sz w:val="28"/>
          <w:szCs w:val="28"/>
          <w:lang w:val="fr-FR" w:eastAsia="en-GB"/>
        </w:rPr>
      </w:pPr>
      <w:r w:rsidRPr="00FE0C61">
        <w:rPr>
          <w:rFonts w:ascii="Calibri" w:eastAsia="Times New Roman" w:hAnsi="Calibri" w:cs="Calibri"/>
          <w:b/>
          <w:bCs/>
          <w:sz w:val="28"/>
          <w:szCs w:val="28"/>
          <w:lang w:val="fr-FR" w:eastAsia="en-GB"/>
        </w:rPr>
        <w:t>Relance des États membres pour la Charte Européenne de la sécurité routière (ERS CHARTERS)</w:t>
      </w:r>
    </w:p>
    <w:p w14:paraId="5DFE8B64" w14:textId="0549E0FA" w:rsidR="00680ADD" w:rsidRPr="00FE0C61" w:rsidRDefault="00680ADD" w:rsidP="00680ADD">
      <w:pPr>
        <w:spacing w:line="238" w:lineRule="atLeast"/>
        <w:jc w:val="both"/>
        <w:rPr>
          <w:rFonts w:ascii="Times New Roman" w:eastAsia="Times New Roman" w:hAnsi="Times New Roman" w:cs="Times New Roman"/>
          <w:lang w:val="fr-FR" w:eastAsia="en-GB"/>
        </w:rPr>
      </w:pPr>
      <w:r w:rsidRPr="00FE0C61">
        <w:rPr>
          <w:rFonts w:ascii="Calibri" w:eastAsia="Times New Roman" w:hAnsi="Calibri" w:cs="Calibri"/>
          <w:lang w:val="fr-FR" w:eastAsia="en-GB"/>
        </w:rPr>
        <w:t xml:space="preserve">Le 20 avril, la Commission européenne a officiellement relancé sa Charte Européenne de la sécurité </w:t>
      </w:r>
      <w:proofErr w:type="gramStart"/>
      <w:r w:rsidRPr="00FE0C61">
        <w:rPr>
          <w:rFonts w:ascii="Calibri" w:eastAsia="Times New Roman" w:hAnsi="Calibri" w:cs="Calibri"/>
          <w:lang w:val="fr-FR" w:eastAsia="en-GB"/>
        </w:rPr>
        <w:t>routière,  la</w:t>
      </w:r>
      <w:proofErr w:type="gramEnd"/>
      <w:r w:rsidRPr="00FE0C61">
        <w:rPr>
          <w:rFonts w:ascii="Calibri" w:eastAsia="Times New Roman" w:hAnsi="Calibri" w:cs="Calibri"/>
          <w:lang w:val="fr-FR" w:eastAsia="en-GB"/>
        </w:rPr>
        <w:t xml:space="preserve"> plus grande plateforme de sécurité routière de la  société civile destinée à  soutenir l'ambition d’une “Vision Zéro” à horizon 2050. Afin d’intensifier </w:t>
      </w:r>
      <w:proofErr w:type="gramStart"/>
      <w:r w:rsidRPr="00FE0C61">
        <w:rPr>
          <w:rFonts w:ascii="Calibri" w:eastAsia="Times New Roman" w:hAnsi="Calibri" w:cs="Calibri"/>
          <w:lang w:val="fr-FR" w:eastAsia="en-GB"/>
        </w:rPr>
        <w:t>sa  présence</w:t>
      </w:r>
      <w:proofErr w:type="gramEnd"/>
      <w:r w:rsidRPr="00FE0C61">
        <w:rPr>
          <w:rFonts w:ascii="Calibri" w:eastAsia="Times New Roman" w:hAnsi="Calibri" w:cs="Calibri"/>
          <w:lang w:val="fr-FR" w:eastAsia="en-GB"/>
        </w:rPr>
        <w:t xml:space="preserve"> au niveau national, la DG MOVE travaillera de manière intensive avec un réseau de relais nationaux dans les 27 États membres de l'UE.</w:t>
      </w:r>
    </w:p>
    <w:p w14:paraId="093664D5" w14:textId="3375B878" w:rsidR="00680ADD" w:rsidRPr="00FE0C61" w:rsidRDefault="00680ADD" w:rsidP="00680ADD">
      <w:pPr>
        <w:spacing w:line="238" w:lineRule="atLeast"/>
        <w:jc w:val="both"/>
        <w:rPr>
          <w:rFonts w:ascii="Times New Roman" w:eastAsia="Times New Roman" w:hAnsi="Times New Roman" w:cs="Times New Roman"/>
          <w:lang w:val="fr-FR" w:eastAsia="en-GB"/>
        </w:rPr>
      </w:pPr>
      <w:r w:rsidRPr="00FE0C61">
        <w:rPr>
          <w:rFonts w:ascii="Calibri" w:eastAsia="Times New Roman" w:hAnsi="Calibri" w:cs="Calibri"/>
          <w:lang w:val="fr-FR" w:eastAsia="en-GB"/>
        </w:rPr>
        <w:t>Dans son discours d'ouverture lors de l'événement d’installation des relais nationaux, Matthew Baldwin, coordinateur européen pour la sécurité routière et la mobilité durable, a expliqué les défis auxquels la Charte a été confrontée ces dernières années et comment la Commission européenne envisage</w:t>
      </w:r>
      <w:r w:rsidR="00B21D91" w:rsidRPr="00FE0C61">
        <w:rPr>
          <w:rFonts w:ascii="Calibri" w:eastAsia="Times New Roman" w:hAnsi="Calibri" w:cs="Calibri"/>
          <w:lang w:val="fr-FR" w:eastAsia="en-GB"/>
        </w:rPr>
        <w:t xml:space="preserve"> </w:t>
      </w:r>
      <w:r w:rsidRPr="00FE0C61">
        <w:rPr>
          <w:rFonts w:ascii="Calibri" w:eastAsia="Times New Roman" w:hAnsi="Calibri" w:cs="Calibri"/>
          <w:lang w:val="fr-FR" w:eastAsia="en-GB"/>
        </w:rPr>
        <w:t>une nouvelle approche</w:t>
      </w:r>
      <w:r w:rsidR="00B21D91" w:rsidRPr="00FE0C61">
        <w:rPr>
          <w:rFonts w:ascii="Calibri" w:eastAsia="Times New Roman" w:hAnsi="Calibri" w:cs="Calibri"/>
          <w:lang w:val="fr-FR" w:eastAsia="en-GB"/>
        </w:rPr>
        <w:t xml:space="preserve"> </w:t>
      </w:r>
      <w:r w:rsidRPr="00FE0C61">
        <w:rPr>
          <w:rFonts w:ascii="Calibri" w:eastAsia="Times New Roman" w:hAnsi="Calibri" w:cs="Calibri"/>
          <w:lang w:val="fr-FR" w:eastAsia="en-GB"/>
        </w:rPr>
        <w:t xml:space="preserve">pour soutenir les relais nationaux dans la relance de la Charte. Mathieu Baldwin est convaincu que ces relais ont un rôle clé dans la promotion de la Charte aux niveaux régional, national et européen, car ils </w:t>
      </w:r>
      <w:proofErr w:type="gramStart"/>
      <w:r w:rsidRPr="00FE0C61">
        <w:rPr>
          <w:rFonts w:ascii="Calibri" w:eastAsia="Times New Roman" w:hAnsi="Calibri" w:cs="Calibri"/>
          <w:lang w:val="fr-FR" w:eastAsia="en-GB"/>
        </w:rPr>
        <w:t>faciliteront  l'échange</w:t>
      </w:r>
      <w:proofErr w:type="gramEnd"/>
      <w:r w:rsidRPr="00FE0C61">
        <w:rPr>
          <w:rFonts w:ascii="Calibri" w:eastAsia="Times New Roman" w:hAnsi="Calibri" w:cs="Calibri"/>
          <w:lang w:val="fr-FR" w:eastAsia="en-GB"/>
        </w:rPr>
        <w:t xml:space="preserve"> de bonnes pratiques et  inciteront la société civile à prendre des mesures concrètes pour améliorer la sécurité routière.</w:t>
      </w:r>
    </w:p>
    <w:p w14:paraId="299BEDCD" w14:textId="06C6E945" w:rsidR="00680ADD" w:rsidRPr="00FE0C61" w:rsidRDefault="00680ADD" w:rsidP="00680ADD">
      <w:pPr>
        <w:spacing w:line="238" w:lineRule="atLeast"/>
        <w:jc w:val="both"/>
        <w:rPr>
          <w:rFonts w:ascii="Times New Roman" w:eastAsia="Times New Roman" w:hAnsi="Times New Roman" w:cs="Times New Roman"/>
          <w:lang w:val="fr-FR" w:eastAsia="en-GB"/>
        </w:rPr>
      </w:pPr>
      <w:r w:rsidRPr="00FE0C61">
        <w:rPr>
          <w:rFonts w:ascii="Calibri" w:eastAsia="Times New Roman" w:hAnsi="Calibri" w:cs="Calibri"/>
          <w:lang w:val="fr-FR" w:eastAsia="en-GB"/>
        </w:rPr>
        <w:t xml:space="preserve">Après le discours d'ouverture, les représentants des relais nationaux ont pu entendre les témoignages de la </w:t>
      </w:r>
      <w:proofErr w:type="spellStart"/>
      <w:r w:rsidRPr="00FE0C61">
        <w:rPr>
          <w:rFonts w:ascii="Calibri" w:eastAsia="Times New Roman" w:hAnsi="Calibri" w:cs="Calibri"/>
          <w:lang w:val="fr-FR" w:eastAsia="en-GB"/>
        </w:rPr>
        <w:t>Fundacion</w:t>
      </w:r>
      <w:proofErr w:type="spellEnd"/>
      <w:r w:rsidRPr="00FE0C61">
        <w:rPr>
          <w:rFonts w:ascii="Calibri" w:eastAsia="Times New Roman" w:hAnsi="Calibri" w:cs="Calibri"/>
          <w:lang w:val="fr-FR" w:eastAsia="en-GB"/>
        </w:rPr>
        <w:t xml:space="preserve"> </w:t>
      </w:r>
      <w:proofErr w:type="spellStart"/>
      <w:r w:rsidRPr="00FE0C61">
        <w:rPr>
          <w:rFonts w:ascii="Calibri" w:eastAsia="Times New Roman" w:hAnsi="Calibri" w:cs="Calibri"/>
          <w:lang w:val="fr-FR" w:eastAsia="en-GB"/>
        </w:rPr>
        <w:t>Mapfre</w:t>
      </w:r>
      <w:proofErr w:type="spellEnd"/>
      <w:r w:rsidRPr="00FE0C61">
        <w:rPr>
          <w:rFonts w:ascii="Calibri" w:eastAsia="Times New Roman" w:hAnsi="Calibri" w:cs="Calibri"/>
          <w:lang w:val="fr-FR" w:eastAsia="en-GB"/>
        </w:rPr>
        <w:t xml:space="preserve"> (Espagne) et de l’institut Panos-</w:t>
      </w:r>
      <w:proofErr w:type="spellStart"/>
      <w:r w:rsidRPr="00FE0C61">
        <w:rPr>
          <w:rFonts w:ascii="Calibri" w:eastAsia="Times New Roman" w:hAnsi="Calibri" w:cs="Calibri"/>
          <w:lang w:val="fr-FR" w:eastAsia="en-GB"/>
        </w:rPr>
        <w:t>Mylonas</w:t>
      </w:r>
      <w:proofErr w:type="spellEnd"/>
      <w:r w:rsidRPr="00FE0C61">
        <w:rPr>
          <w:rFonts w:ascii="Calibri" w:eastAsia="Times New Roman" w:hAnsi="Calibri" w:cs="Calibri"/>
          <w:lang w:val="fr-FR" w:eastAsia="en-GB"/>
        </w:rPr>
        <w:t xml:space="preserve"> (Grèce) et échanger leurs expériences et discuté des prochaines étapes pour encourager les parties prenantes à adhérer à la Charte.  </w:t>
      </w:r>
    </w:p>
    <w:p w14:paraId="3C546BA0" w14:textId="77777777" w:rsidR="00C224D1" w:rsidRPr="00FE0C61" w:rsidRDefault="00C224D1" w:rsidP="00C224D1">
      <w:pPr>
        <w:spacing w:before="150" w:after="165" w:line="240" w:lineRule="auto"/>
        <w:outlineLvl w:val="3"/>
        <w:rPr>
          <w:rFonts w:ascii="Times New Roman" w:eastAsia="Times New Roman" w:hAnsi="Times New Roman" w:cs="Times New Roman"/>
          <w:b/>
          <w:bCs/>
          <w:sz w:val="27"/>
          <w:szCs w:val="27"/>
          <w:lang w:val="fr-FR" w:eastAsia="en-GB"/>
        </w:rPr>
      </w:pPr>
      <w:r w:rsidRPr="00FE0C61">
        <w:rPr>
          <w:rFonts w:ascii="Calibri" w:eastAsia="Times New Roman" w:hAnsi="Calibri" w:cs="Calibri"/>
          <w:b/>
          <w:bCs/>
          <w:lang w:val="fr-FR" w:eastAsia="en-GB"/>
        </w:rPr>
        <w:t>Opportunités pour les membres fondateurs</w:t>
      </w:r>
    </w:p>
    <w:p w14:paraId="7661F16F" w14:textId="1F31C426" w:rsidR="00C224D1" w:rsidRPr="00FE0C61" w:rsidRDefault="00CE4639">
      <w:pPr>
        <w:spacing w:after="165" w:line="240" w:lineRule="auto"/>
        <w:jc w:val="both"/>
        <w:rPr>
          <w:rFonts w:ascii="Times New Roman" w:eastAsia="Times New Roman" w:hAnsi="Times New Roman" w:cs="Times New Roman"/>
          <w:sz w:val="27"/>
          <w:szCs w:val="27"/>
          <w:lang w:val="fr-FR" w:eastAsia="en-GB"/>
        </w:rPr>
      </w:pPr>
      <w:r w:rsidRPr="00FE0C61">
        <w:rPr>
          <w:rFonts w:ascii="Calibri" w:eastAsia="Times New Roman" w:hAnsi="Calibri" w:cs="Calibri"/>
          <w:lang w:val="fr-FR" w:eastAsia="en-GB"/>
        </w:rPr>
        <w:t>Soutenir pleinement les actions visant à améliorer la sécurité routière en g</w:t>
      </w:r>
      <w:r w:rsidR="00A46DB0" w:rsidRPr="00FE0C61">
        <w:rPr>
          <w:rFonts w:ascii="Calibri" w:eastAsia="Times New Roman" w:hAnsi="Calibri" w:cs="Calibri"/>
          <w:lang w:val="fr-FR" w:eastAsia="en-GB"/>
        </w:rPr>
        <w:t>é</w:t>
      </w:r>
      <w:r w:rsidRPr="00FE0C61">
        <w:rPr>
          <w:rFonts w:ascii="Calibri" w:eastAsia="Times New Roman" w:hAnsi="Calibri" w:cs="Calibri"/>
          <w:lang w:val="fr-FR" w:eastAsia="en-GB"/>
        </w:rPr>
        <w:t>n</w:t>
      </w:r>
      <w:r w:rsidR="00A46DB0" w:rsidRPr="00FE0C61">
        <w:rPr>
          <w:rFonts w:ascii="Calibri" w:eastAsia="Times New Roman" w:hAnsi="Calibri" w:cs="Calibri"/>
          <w:lang w:val="fr-FR" w:eastAsia="en-GB"/>
        </w:rPr>
        <w:t>é</w:t>
      </w:r>
      <w:r w:rsidRPr="00FE0C61">
        <w:rPr>
          <w:rFonts w:ascii="Calibri" w:eastAsia="Times New Roman" w:hAnsi="Calibri" w:cs="Calibri"/>
          <w:lang w:val="fr-FR" w:eastAsia="en-GB"/>
        </w:rPr>
        <w:t xml:space="preserve">ral et accélérer l’adoption de la </w:t>
      </w:r>
      <w:r w:rsidR="00680ADD" w:rsidRPr="00FE0C61">
        <w:rPr>
          <w:rFonts w:ascii="Calibri" w:eastAsia="Times New Roman" w:hAnsi="Calibri" w:cs="Calibri"/>
          <w:lang w:val="fr-FR" w:eastAsia="en-GB"/>
        </w:rPr>
        <w:t>C</w:t>
      </w:r>
      <w:r w:rsidRPr="00FE0C61">
        <w:rPr>
          <w:rFonts w:ascii="Calibri" w:eastAsia="Times New Roman" w:hAnsi="Calibri" w:cs="Calibri"/>
          <w:lang w:val="fr-FR" w:eastAsia="en-GB"/>
        </w:rPr>
        <w:t>harte</w:t>
      </w:r>
      <w:r w:rsidR="00680ADD" w:rsidRPr="00FE0C61">
        <w:rPr>
          <w:rFonts w:ascii="Calibri" w:eastAsia="Times New Roman" w:hAnsi="Calibri" w:cs="Calibri"/>
          <w:lang w:val="fr-FR" w:eastAsia="en-GB"/>
        </w:rPr>
        <w:t xml:space="preserve"> européenne, telles sont </w:t>
      </w:r>
      <w:r w:rsidRPr="00FE0C61">
        <w:rPr>
          <w:rFonts w:ascii="Calibri" w:eastAsia="Times New Roman" w:hAnsi="Calibri" w:cs="Calibri"/>
          <w:lang w:val="fr-FR" w:eastAsia="en-GB"/>
        </w:rPr>
        <w:t>les princ</w:t>
      </w:r>
      <w:r w:rsidR="00A46DB0" w:rsidRPr="00FE0C61">
        <w:rPr>
          <w:rFonts w:ascii="Calibri" w:eastAsia="Times New Roman" w:hAnsi="Calibri" w:cs="Calibri"/>
          <w:lang w:val="fr-FR" w:eastAsia="en-GB"/>
        </w:rPr>
        <w:t xml:space="preserve">ipales </w:t>
      </w:r>
      <w:r w:rsidRPr="00FE0C61">
        <w:rPr>
          <w:rFonts w:ascii="Calibri" w:eastAsia="Times New Roman" w:hAnsi="Calibri" w:cs="Calibri"/>
          <w:lang w:val="fr-FR" w:eastAsia="en-GB"/>
        </w:rPr>
        <w:t xml:space="preserve">missions des relais nationaux. </w:t>
      </w:r>
      <w:r w:rsidR="00680ADD" w:rsidRPr="00FE0C61">
        <w:rPr>
          <w:rFonts w:ascii="Calibri" w:eastAsia="Times New Roman" w:hAnsi="Calibri" w:cs="Calibri"/>
          <w:lang w:val="fr-FR" w:eastAsia="en-GB"/>
        </w:rPr>
        <w:t xml:space="preserve">Une mission d’autant plus importante en cette année 2021, qu’après des mois de confinement, le monde redémarre dans un contexte et des pratiques renouvelés. En effet, la pandémie de Coronavirus Covid-19 a généré l’émergence de pistes cyclables éphémères ou de nouvelles zones piétonnes. Leur maintien pourrait contribuer à rendre la mobilité </w:t>
      </w:r>
      <w:r w:rsidR="00C224D1" w:rsidRPr="00FE0C61">
        <w:rPr>
          <w:rFonts w:ascii="Calibri" w:eastAsia="Times New Roman" w:hAnsi="Calibri" w:cs="Calibri"/>
          <w:lang w:val="fr-FR" w:eastAsia="en-GB"/>
        </w:rPr>
        <w:t xml:space="preserve">plus active et plus sûre pour les usagers de la route </w:t>
      </w:r>
      <w:r w:rsidR="004667FB" w:rsidRPr="00FE0C61">
        <w:rPr>
          <w:rFonts w:ascii="Calibri" w:eastAsia="Times New Roman" w:hAnsi="Calibri" w:cs="Calibri"/>
          <w:lang w:val="fr-FR" w:eastAsia="en-GB"/>
        </w:rPr>
        <w:t xml:space="preserve">les plus </w:t>
      </w:r>
      <w:r w:rsidR="00C224D1" w:rsidRPr="00FE0C61">
        <w:rPr>
          <w:rFonts w:ascii="Calibri" w:eastAsia="Times New Roman" w:hAnsi="Calibri" w:cs="Calibri"/>
          <w:lang w:val="fr-FR" w:eastAsia="en-GB"/>
        </w:rPr>
        <w:t>vulnérables. Les gouvernements du monde entier sont intervenus à juste titre pour réduire les décès dus au COVID-19 - et les décès sur les routes doivent être pris tout aussi au sérieux. Alors, pourquoi devrions-nous accepter que le nombre de morts sur les routes augmente à nouveau avec le retour du trafic</w:t>
      </w:r>
      <w:r w:rsidR="00680ADD" w:rsidRPr="00FE0C61">
        <w:rPr>
          <w:rFonts w:ascii="Calibri" w:eastAsia="Times New Roman" w:hAnsi="Calibri" w:cs="Calibri"/>
          <w:lang w:val="fr-FR" w:eastAsia="en-GB"/>
        </w:rPr>
        <w:t xml:space="preserve"> </w:t>
      </w:r>
      <w:r w:rsidR="00C224D1" w:rsidRPr="00FE0C61">
        <w:rPr>
          <w:rFonts w:ascii="Calibri" w:eastAsia="Times New Roman" w:hAnsi="Calibri" w:cs="Calibri"/>
          <w:lang w:val="fr-FR" w:eastAsia="en-GB"/>
        </w:rPr>
        <w:t>? Aucune perte de vie n'est acceptable.</w:t>
      </w:r>
    </w:p>
    <w:p w14:paraId="26781800" w14:textId="77777777" w:rsidR="00C224D1" w:rsidRPr="00FE0C61" w:rsidRDefault="00C224D1" w:rsidP="00C224D1">
      <w:pPr>
        <w:spacing w:before="150" w:after="165" w:line="240" w:lineRule="auto"/>
        <w:outlineLvl w:val="3"/>
        <w:rPr>
          <w:rFonts w:ascii="Times New Roman" w:eastAsia="Times New Roman" w:hAnsi="Times New Roman" w:cs="Times New Roman"/>
          <w:b/>
          <w:bCs/>
          <w:sz w:val="27"/>
          <w:szCs w:val="27"/>
          <w:lang w:val="fr-FR" w:eastAsia="en-GB"/>
        </w:rPr>
      </w:pPr>
      <w:r w:rsidRPr="00FE0C61">
        <w:rPr>
          <w:rFonts w:ascii="Calibri" w:eastAsia="Times New Roman" w:hAnsi="Calibri" w:cs="Calibri"/>
          <w:b/>
          <w:bCs/>
          <w:lang w:val="fr-FR" w:eastAsia="en-GB"/>
        </w:rPr>
        <w:t>Contact et plus d'informations</w:t>
      </w:r>
    </w:p>
    <w:p w14:paraId="1BA68713" w14:textId="02954084" w:rsidR="00C224D1" w:rsidRPr="00FE0C61" w:rsidRDefault="00680ADD" w:rsidP="00B21D91">
      <w:pPr>
        <w:spacing w:after="165" w:line="240" w:lineRule="auto"/>
        <w:jc w:val="both"/>
        <w:rPr>
          <w:rFonts w:ascii="Times New Roman" w:eastAsia="Times New Roman" w:hAnsi="Times New Roman" w:cs="Times New Roman"/>
          <w:sz w:val="27"/>
          <w:szCs w:val="27"/>
          <w:lang w:val="fr-FR" w:eastAsia="en-GB"/>
        </w:rPr>
      </w:pPr>
      <w:r w:rsidRPr="00FE0C61">
        <w:rPr>
          <w:rFonts w:ascii="Calibri" w:eastAsia="Times New Roman" w:hAnsi="Calibri" w:cs="Calibri"/>
          <w:lang w:val="fr-FR" w:eastAsia="en-GB"/>
        </w:rPr>
        <w:t>Ensemble, les membres et les parties prenantes s’engagent à unir leurs forces et partager leurs efforts pour élargir la communauté renforcer et augmenter leurs capacités dans le but de promouvoir un message commun :  votre engagement peut sauver des vies sur nos routes.</w:t>
      </w:r>
    </w:p>
    <w:p w14:paraId="5E98AB75" w14:textId="4C6958F2" w:rsidR="00C224D1" w:rsidRPr="00FE0C61" w:rsidRDefault="00C224D1" w:rsidP="00C224D1">
      <w:pPr>
        <w:spacing w:line="238" w:lineRule="atLeast"/>
        <w:rPr>
          <w:rFonts w:ascii="Times New Roman" w:eastAsia="Times New Roman" w:hAnsi="Times New Roman" w:cs="Times New Roman"/>
          <w:lang w:val="fr-FR" w:eastAsia="en-GB"/>
        </w:rPr>
      </w:pPr>
      <w:r w:rsidRPr="00FE0C61">
        <w:rPr>
          <w:rFonts w:ascii="Calibri" w:eastAsia="Times New Roman" w:hAnsi="Calibri" w:cs="Calibri"/>
          <w:lang w:val="fr-FR" w:eastAsia="en-GB"/>
        </w:rPr>
        <w:t>Les relais nationaux pour chaque État membre sont indiqués ci-dessous.</w:t>
      </w:r>
    </w:p>
    <w:tbl>
      <w:tblPr>
        <w:tblStyle w:val="ListTable4-Accent3"/>
        <w:tblW w:w="8840" w:type="dxa"/>
        <w:tblLook w:val="04A0" w:firstRow="1" w:lastRow="0" w:firstColumn="1" w:lastColumn="0" w:noHBand="0" w:noVBand="1"/>
      </w:tblPr>
      <w:tblGrid>
        <w:gridCol w:w="1740"/>
        <w:gridCol w:w="7100"/>
      </w:tblGrid>
      <w:tr w:rsidR="00FE0C61" w:rsidRPr="00DD69C6" w14:paraId="2A42EED6" w14:textId="77777777" w:rsidTr="00FE0C61">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21F69341" w14:textId="77777777" w:rsidR="00C224D1" w:rsidRPr="00DD69C6" w:rsidRDefault="00C224D1" w:rsidP="00C224D1">
            <w:pPr>
              <w:rPr>
                <w:rFonts w:ascii="Times New Roman" w:eastAsia="Times New Roman" w:hAnsi="Times New Roman" w:cs="Times New Roman"/>
                <w:color w:val="auto"/>
                <w:lang w:val="fr-FR" w:eastAsia="en-GB"/>
              </w:rPr>
            </w:pPr>
            <w:r w:rsidRPr="00DD69C6">
              <w:rPr>
                <w:rFonts w:ascii="Calibri" w:eastAsia="Times New Roman" w:hAnsi="Calibri" w:cs="Calibri"/>
                <w:color w:val="auto"/>
                <w:lang w:val="fr-FR" w:eastAsia="en-GB"/>
              </w:rPr>
              <w:t>Pays</w:t>
            </w:r>
          </w:p>
        </w:tc>
        <w:tc>
          <w:tcPr>
            <w:tcW w:w="7100" w:type="dxa"/>
            <w:hideMark/>
          </w:tcPr>
          <w:p w14:paraId="0B7BDFBC" w14:textId="77777777" w:rsidR="00C224D1" w:rsidRPr="00DD69C6" w:rsidRDefault="00C224D1" w:rsidP="00C224D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fr-FR" w:eastAsia="en-GB"/>
              </w:rPr>
            </w:pPr>
            <w:r w:rsidRPr="00DD69C6">
              <w:rPr>
                <w:rFonts w:ascii="Calibri" w:eastAsia="Times New Roman" w:hAnsi="Calibri" w:cs="Calibri"/>
                <w:color w:val="auto"/>
                <w:lang w:val="fr-FR" w:eastAsia="en-GB"/>
              </w:rPr>
              <w:t>Organisation</w:t>
            </w:r>
          </w:p>
        </w:tc>
      </w:tr>
      <w:tr w:rsidR="00FE0C61" w:rsidRPr="00DD69C6" w14:paraId="2ED6CA1D" w14:textId="77777777" w:rsidTr="00FE0C61">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64D162C7" w14:textId="77777777" w:rsidR="00C224D1" w:rsidRPr="00DD69C6" w:rsidRDefault="00C224D1" w:rsidP="00C224D1">
            <w:pPr>
              <w:rPr>
                <w:rFonts w:ascii="Times New Roman" w:eastAsia="Times New Roman" w:hAnsi="Times New Roman" w:cs="Times New Roman"/>
                <w:lang w:val="fr-FR" w:eastAsia="en-GB"/>
              </w:rPr>
            </w:pPr>
            <w:r w:rsidRPr="00DD69C6">
              <w:rPr>
                <w:rFonts w:ascii="Calibri" w:eastAsia="Times New Roman" w:hAnsi="Calibri" w:cs="Calibri"/>
                <w:lang w:val="fr-FR" w:eastAsia="en-GB"/>
              </w:rPr>
              <w:t>L'Autriche</w:t>
            </w:r>
          </w:p>
        </w:tc>
        <w:tc>
          <w:tcPr>
            <w:tcW w:w="7100" w:type="dxa"/>
            <w:hideMark/>
          </w:tcPr>
          <w:p w14:paraId="4FC760BB" w14:textId="77777777" w:rsidR="00C224D1" w:rsidRPr="00DD69C6" w:rsidRDefault="00C224D1" w:rsidP="00C224D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fr-FR" w:eastAsia="en-GB"/>
              </w:rPr>
            </w:pPr>
            <w:r w:rsidRPr="00DD69C6">
              <w:rPr>
                <w:rFonts w:ascii="Calibri" w:eastAsia="Times New Roman" w:hAnsi="Calibri" w:cs="Calibri"/>
                <w:lang w:val="fr-FR" w:eastAsia="en-GB"/>
              </w:rPr>
              <w:t xml:space="preserve">KFV </w:t>
            </w:r>
            <w:proofErr w:type="spellStart"/>
            <w:r w:rsidRPr="00DD69C6">
              <w:rPr>
                <w:rFonts w:ascii="Calibri" w:eastAsia="Times New Roman" w:hAnsi="Calibri" w:cs="Calibri"/>
                <w:lang w:val="fr-FR" w:eastAsia="en-GB"/>
              </w:rPr>
              <w:t>Kuratorium</w:t>
            </w:r>
            <w:proofErr w:type="spellEnd"/>
            <w:r w:rsidRPr="00DD69C6">
              <w:rPr>
                <w:rFonts w:ascii="Calibri" w:eastAsia="Times New Roman" w:hAnsi="Calibri" w:cs="Calibri"/>
                <w:lang w:val="fr-FR" w:eastAsia="en-GB"/>
              </w:rPr>
              <w:t xml:space="preserve"> </w:t>
            </w:r>
            <w:proofErr w:type="spellStart"/>
            <w:r w:rsidRPr="00DD69C6">
              <w:rPr>
                <w:rFonts w:ascii="Calibri" w:eastAsia="Times New Roman" w:hAnsi="Calibri" w:cs="Calibri"/>
                <w:lang w:val="fr-FR" w:eastAsia="en-GB"/>
              </w:rPr>
              <w:t>für</w:t>
            </w:r>
            <w:proofErr w:type="spellEnd"/>
            <w:r w:rsidRPr="00DD69C6">
              <w:rPr>
                <w:rFonts w:ascii="Calibri" w:eastAsia="Times New Roman" w:hAnsi="Calibri" w:cs="Calibri"/>
                <w:lang w:val="fr-FR" w:eastAsia="en-GB"/>
              </w:rPr>
              <w:t xml:space="preserve"> </w:t>
            </w:r>
            <w:proofErr w:type="spellStart"/>
            <w:r w:rsidRPr="00DD69C6">
              <w:rPr>
                <w:rFonts w:ascii="Calibri" w:eastAsia="Times New Roman" w:hAnsi="Calibri" w:cs="Calibri"/>
                <w:lang w:val="fr-FR" w:eastAsia="en-GB"/>
              </w:rPr>
              <w:t>Verkehrssicherheit</w:t>
            </w:r>
            <w:proofErr w:type="spellEnd"/>
          </w:p>
        </w:tc>
      </w:tr>
      <w:tr w:rsidR="00FE0C61" w:rsidRPr="00DD69C6" w14:paraId="2586E674" w14:textId="77777777" w:rsidTr="00FE0C61">
        <w:trPr>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01148EC2" w14:textId="77777777" w:rsidR="00C224D1" w:rsidRPr="00DD69C6" w:rsidRDefault="00C224D1" w:rsidP="00C224D1">
            <w:pPr>
              <w:rPr>
                <w:rFonts w:ascii="Times New Roman" w:eastAsia="Times New Roman" w:hAnsi="Times New Roman" w:cs="Times New Roman"/>
                <w:lang w:val="fr-FR" w:eastAsia="en-GB"/>
              </w:rPr>
            </w:pPr>
            <w:r w:rsidRPr="00DD69C6">
              <w:rPr>
                <w:rFonts w:ascii="Calibri" w:eastAsia="Times New Roman" w:hAnsi="Calibri" w:cs="Calibri"/>
                <w:lang w:val="fr-FR" w:eastAsia="en-GB"/>
              </w:rPr>
              <w:t>Belgique</w:t>
            </w:r>
          </w:p>
        </w:tc>
        <w:tc>
          <w:tcPr>
            <w:tcW w:w="7100" w:type="dxa"/>
            <w:hideMark/>
          </w:tcPr>
          <w:p w14:paraId="0CB56240" w14:textId="77777777" w:rsidR="00C224D1" w:rsidRPr="00DD69C6" w:rsidRDefault="00C224D1" w:rsidP="00C224D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fr-FR" w:eastAsia="en-GB"/>
              </w:rPr>
            </w:pPr>
            <w:r w:rsidRPr="00DD69C6">
              <w:rPr>
                <w:rFonts w:ascii="Calibri" w:eastAsia="Times New Roman" w:hAnsi="Calibri" w:cs="Calibri"/>
                <w:lang w:val="fr-FR" w:eastAsia="en-GB"/>
              </w:rPr>
              <w:t>Institut Vias</w:t>
            </w:r>
          </w:p>
        </w:tc>
      </w:tr>
      <w:tr w:rsidR="00FE0C61" w:rsidRPr="00DD69C6" w14:paraId="1CE2B614" w14:textId="77777777" w:rsidTr="00FE0C61">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4343ADC5" w14:textId="77777777" w:rsidR="00C224D1" w:rsidRPr="00DD69C6" w:rsidRDefault="00C224D1" w:rsidP="00C224D1">
            <w:pPr>
              <w:rPr>
                <w:rFonts w:ascii="Times New Roman" w:eastAsia="Times New Roman" w:hAnsi="Times New Roman" w:cs="Times New Roman"/>
                <w:lang w:val="fr-FR" w:eastAsia="en-GB"/>
              </w:rPr>
            </w:pPr>
            <w:r w:rsidRPr="00DD69C6">
              <w:rPr>
                <w:rFonts w:ascii="Calibri" w:eastAsia="Times New Roman" w:hAnsi="Calibri" w:cs="Calibri"/>
                <w:lang w:val="fr-FR" w:eastAsia="en-GB"/>
              </w:rPr>
              <w:t>Bulgarie</w:t>
            </w:r>
          </w:p>
        </w:tc>
        <w:tc>
          <w:tcPr>
            <w:tcW w:w="7100" w:type="dxa"/>
            <w:hideMark/>
          </w:tcPr>
          <w:p w14:paraId="166E348D" w14:textId="77777777" w:rsidR="00C224D1" w:rsidRPr="00DD69C6" w:rsidRDefault="00C224D1" w:rsidP="00C224D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fr-FR" w:eastAsia="en-GB"/>
              </w:rPr>
            </w:pPr>
            <w:r w:rsidRPr="00DD69C6">
              <w:rPr>
                <w:rFonts w:ascii="Calibri" w:eastAsia="Times New Roman" w:hAnsi="Calibri" w:cs="Calibri"/>
                <w:lang w:val="fr-FR" w:eastAsia="en-GB"/>
              </w:rPr>
              <w:t>Institut de la sécurité routière Bulgarie</w:t>
            </w:r>
          </w:p>
        </w:tc>
      </w:tr>
      <w:tr w:rsidR="00FE0C61" w:rsidRPr="00DD69C6" w14:paraId="3300B800" w14:textId="77777777" w:rsidTr="00FE0C61">
        <w:trPr>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406FE13A" w14:textId="77777777" w:rsidR="00C224D1" w:rsidRPr="00DD69C6" w:rsidRDefault="00C224D1" w:rsidP="00C224D1">
            <w:pPr>
              <w:rPr>
                <w:rFonts w:ascii="Times New Roman" w:eastAsia="Times New Roman" w:hAnsi="Times New Roman" w:cs="Times New Roman"/>
                <w:lang w:val="fr-FR" w:eastAsia="en-GB"/>
              </w:rPr>
            </w:pPr>
            <w:r w:rsidRPr="00DD69C6">
              <w:rPr>
                <w:rFonts w:ascii="Calibri" w:eastAsia="Times New Roman" w:hAnsi="Calibri" w:cs="Calibri"/>
                <w:lang w:val="fr-FR" w:eastAsia="en-GB"/>
              </w:rPr>
              <w:t>Croatie</w:t>
            </w:r>
          </w:p>
        </w:tc>
        <w:tc>
          <w:tcPr>
            <w:tcW w:w="7100" w:type="dxa"/>
            <w:hideMark/>
          </w:tcPr>
          <w:p w14:paraId="1F203E3F" w14:textId="77777777" w:rsidR="00C224D1" w:rsidRPr="00DD69C6" w:rsidRDefault="00C224D1" w:rsidP="00C224D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fr-FR" w:eastAsia="en-GB"/>
              </w:rPr>
            </w:pPr>
            <w:proofErr w:type="spellStart"/>
            <w:r w:rsidRPr="00DD69C6">
              <w:rPr>
                <w:rFonts w:ascii="Calibri" w:eastAsia="Times New Roman" w:hAnsi="Calibri" w:cs="Calibri"/>
                <w:lang w:val="fr-FR" w:eastAsia="en-GB"/>
              </w:rPr>
              <w:t>Croati</w:t>
            </w:r>
            <w:proofErr w:type="spellEnd"/>
            <w:r w:rsidRPr="00DD69C6">
              <w:rPr>
                <w:rFonts w:ascii="Calibri" w:eastAsia="Times New Roman" w:hAnsi="Calibri" w:cs="Calibri"/>
                <w:lang w:val="fr-FR" w:eastAsia="en-GB"/>
              </w:rPr>
              <w:t xml:space="preserve"> a n Automobile Club </w:t>
            </w:r>
            <w:proofErr w:type="gramStart"/>
            <w:r w:rsidRPr="00DD69C6">
              <w:rPr>
                <w:rFonts w:ascii="Calibri" w:eastAsia="Times New Roman" w:hAnsi="Calibri" w:cs="Calibri"/>
                <w:lang w:val="fr-FR" w:eastAsia="en-GB"/>
              </w:rPr>
              <w:t>( </w:t>
            </w:r>
            <w:proofErr w:type="spellStart"/>
            <w:r w:rsidRPr="00DD69C6">
              <w:rPr>
                <w:rFonts w:ascii="Calibri" w:eastAsia="Times New Roman" w:hAnsi="Calibri" w:cs="Calibri"/>
                <w:lang w:val="fr-FR" w:eastAsia="en-GB"/>
              </w:rPr>
              <w:t>Hrvatski</w:t>
            </w:r>
            <w:proofErr w:type="spellEnd"/>
            <w:proofErr w:type="gramEnd"/>
            <w:r w:rsidRPr="00DD69C6">
              <w:rPr>
                <w:rFonts w:ascii="Calibri" w:eastAsia="Times New Roman" w:hAnsi="Calibri" w:cs="Calibri"/>
                <w:lang w:val="fr-FR" w:eastAsia="en-GB"/>
              </w:rPr>
              <w:t> </w:t>
            </w:r>
            <w:proofErr w:type="spellStart"/>
            <w:r w:rsidRPr="00DD69C6">
              <w:rPr>
                <w:rFonts w:ascii="Calibri" w:eastAsia="Times New Roman" w:hAnsi="Calibri" w:cs="Calibri"/>
                <w:lang w:val="fr-FR" w:eastAsia="en-GB"/>
              </w:rPr>
              <w:t>Autoklub</w:t>
            </w:r>
            <w:proofErr w:type="spellEnd"/>
            <w:r w:rsidRPr="00DD69C6">
              <w:rPr>
                <w:rFonts w:ascii="Calibri" w:eastAsia="Times New Roman" w:hAnsi="Calibri" w:cs="Calibri"/>
                <w:lang w:val="fr-FR" w:eastAsia="en-GB"/>
              </w:rPr>
              <w:t> - HAK)</w:t>
            </w:r>
          </w:p>
        </w:tc>
      </w:tr>
      <w:tr w:rsidR="00FE0C61" w:rsidRPr="00DD69C6" w14:paraId="79313C51" w14:textId="77777777" w:rsidTr="00FE0C61">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3D9FABEC" w14:textId="77777777" w:rsidR="00C224D1" w:rsidRPr="00DD69C6" w:rsidRDefault="00C224D1" w:rsidP="00C224D1">
            <w:pPr>
              <w:rPr>
                <w:rFonts w:ascii="Times New Roman" w:eastAsia="Times New Roman" w:hAnsi="Times New Roman" w:cs="Times New Roman"/>
                <w:lang w:val="fr-FR" w:eastAsia="en-GB"/>
              </w:rPr>
            </w:pPr>
            <w:r w:rsidRPr="00DD69C6">
              <w:rPr>
                <w:rFonts w:ascii="Calibri" w:eastAsia="Times New Roman" w:hAnsi="Calibri" w:cs="Calibri"/>
                <w:lang w:val="fr-FR" w:eastAsia="en-GB"/>
              </w:rPr>
              <w:t>Chypre</w:t>
            </w:r>
          </w:p>
        </w:tc>
        <w:tc>
          <w:tcPr>
            <w:tcW w:w="7100" w:type="dxa"/>
            <w:hideMark/>
          </w:tcPr>
          <w:p w14:paraId="319340FF" w14:textId="77777777" w:rsidR="00C224D1" w:rsidRPr="00DD69C6" w:rsidRDefault="00C224D1" w:rsidP="00C224D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fr-FR" w:eastAsia="en-GB"/>
              </w:rPr>
            </w:pPr>
            <w:r w:rsidRPr="00DD69C6">
              <w:rPr>
                <w:rFonts w:ascii="Calibri" w:eastAsia="Times New Roman" w:hAnsi="Calibri" w:cs="Calibri"/>
                <w:lang w:val="fr-FR" w:eastAsia="en-GB"/>
              </w:rPr>
              <w:t>Association automobile chypriote</w:t>
            </w:r>
          </w:p>
        </w:tc>
      </w:tr>
      <w:tr w:rsidR="00FE0C61" w:rsidRPr="00DD69C6" w14:paraId="5063B762" w14:textId="77777777" w:rsidTr="00FE0C61">
        <w:trPr>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70E3ECC7" w14:textId="77777777" w:rsidR="00C224D1" w:rsidRPr="00DD69C6" w:rsidRDefault="00C224D1" w:rsidP="00C224D1">
            <w:pPr>
              <w:rPr>
                <w:rFonts w:ascii="Times New Roman" w:eastAsia="Times New Roman" w:hAnsi="Times New Roman" w:cs="Times New Roman"/>
                <w:lang w:val="fr-FR" w:eastAsia="en-GB"/>
              </w:rPr>
            </w:pPr>
            <w:r w:rsidRPr="00DD69C6">
              <w:rPr>
                <w:rFonts w:ascii="Calibri" w:eastAsia="Times New Roman" w:hAnsi="Calibri" w:cs="Calibri"/>
                <w:lang w:val="fr-FR" w:eastAsia="en-GB"/>
              </w:rPr>
              <w:t>République Tchèque</w:t>
            </w:r>
          </w:p>
        </w:tc>
        <w:tc>
          <w:tcPr>
            <w:tcW w:w="7100" w:type="dxa"/>
            <w:hideMark/>
          </w:tcPr>
          <w:p w14:paraId="72FF8A26" w14:textId="77777777" w:rsidR="00C224D1" w:rsidRPr="00DD69C6" w:rsidRDefault="00C224D1" w:rsidP="00C224D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fr-FR" w:eastAsia="en-GB"/>
              </w:rPr>
            </w:pPr>
            <w:r w:rsidRPr="00DD69C6">
              <w:rPr>
                <w:rFonts w:ascii="Calibri" w:eastAsia="Times New Roman" w:hAnsi="Calibri" w:cs="Calibri"/>
                <w:lang w:val="fr-FR" w:eastAsia="en-GB"/>
              </w:rPr>
              <w:t xml:space="preserve">Recherche sur les Transports </w:t>
            </w:r>
            <w:proofErr w:type="spellStart"/>
            <w:r w:rsidRPr="00DD69C6">
              <w:rPr>
                <w:rFonts w:ascii="Calibri" w:eastAsia="Times New Roman" w:hAnsi="Calibri" w:cs="Calibri"/>
                <w:lang w:val="fr-FR" w:eastAsia="en-GB"/>
              </w:rPr>
              <w:t>Centr</w:t>
            </w:r>
            <w:proofErr w:type="spellEnd"/>
            <w:r w:rsidRPr="00DD69C6">
              <w:rPr>
                <w:rFonts w:ascii="Calibri" w:eastAsia="Times New Roman" w:hAnsi="Calibri" w:cs="Calibri"/>
                <w:lang w:val="fr-FR" w:eastAsia="en-GB"/>
              </w:rPr>
              <w:t> e (Centrum </w:t>
            </w:r>
            <w:proofErr w:type="spellStart"/>
            <w:r w:rsidRPr="00DD69C6">
              <w:rPr>
                <w:rFonts w:ascii="Calibri" w:eastAsia="Times New Roman" w:hAnsi="Calibri" w:cs="Calibri"/>
                <w:lang w:val="fr-FR" w:eastAsia="en-GB"/>
              </w:rPr>
              <w:t>dopravniho</w:t>
            </w:r>
            <w:proofErr w:type="spellEnd"/>
            <w:r w:rsidRPr="00DD69C6">
              <w:rPr>
                <w:rFonts w:ascii="Calibri" w:eastAsia="Times New Roman" w:hAnsi="Calibri" w:cs="Calibri"/>
                <w:lang w:val="fr-FR" w:eastAsia="en-GB"/>
              </w:rPr>
              <w:t> </w:t>
            </w:r>
            <w:proofErr w:type="spellStart"/>
            <w:r w:rsidRPr="00DD69C6">
              <w:rPr>
                <w:rFonts w:ascii="Calibri" w:eastAsia="Times New Roman" w:hAnsi="Calibri" w:cs="Calibri"/>
                <w:lang w:val="fr-FR" w:eastAsia="en-GB"/>
              </w:rPr>
              <w:t>výzkumu</w:t>
            </w:r>
            <w:proofErr w:type="spellEnd"/>
            <w:r w:rsidRPr="00DD69C6">
              <w:rPr>
                <w:rFonts w:ascii="Calibri" w:eastAsia="Times New Roman" w:hAnsi="Calibri" w:cs="Calibri"/>
                <w:lang w:val="fr-FR" w:eastAsia="en-GB"/>
              </w:rPr>
              <w:t> - CDV)</w:t>
            </w:r>
          </w:p>
        </w:tc>
      </w:tr>
      <w:tr w:rsidR="00FE0C61" w:rsidRPr="00DD69C6" w14:paraId="3DCEAC13" w14:textId="77777777" w:rsidTr="00FE0C61">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1C7F13E1" w14:textId="77777777" w:rsidR="00C224D1" w:rsidRPr="00DD69C6" w:rsidRDefault="00C224D1" w:rsidP="00C224D1">
            <w:pPr>
              <w:rPr>
                <w:rFonts w:ascii="Times New Roman" w:eastAsia="Times New Roman" w:hAnsi="Times New Roman" w:cs="Times New Roman"/>
                <w:lang w:val="fr-FR" w:eastAsia="en-GB"/>
              </w:rPr>
            </w:pPr>
            <w:r w:rsidRPr="00DD69C6">
              <w:rPr>
                <w:rFonts w:ascii="Calibri" w:eastAsia="Times New Roman" w:hAnsi="Calibri" w:cs="Calibri"/>
                <w:lang w:val="fr-FR" w:eastAsia="en-GB"/>
              </w:rPr>
              <w:t>Danemark</w:t>
            </w:r>
          </w:p>
        </w:tc>
        <w:tc>
          <w:tcPr>
            <w:tcW w:w="7100" w:type="dxa"/>
            <w:hideMark/>
          </w:tcPr>
          <w:p w14:paraId="522A5A15" w14:textId="77777777" w:rsidR="00C224D1" w:rsidRPr="00DD69C6" w:rsidRDefault="00C224D1" w:rsidP="00C224D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fr-FR" w:eastAsia="en-GB"/>
              </w:rPr>
            </w:pPr>
            <w:r w:rsidRPr="00DD69C6">
              <w:rPr>
                <w:rFonts w:ascii="Calibri" w:eastAsia="Times New Roman" w:hAnsi="Calibri" w:cs="Calibri"/>
                <w:lang w:val="fr-FR" w:eastAsia="en-GB"/>
              </w:rPr>
              <w:t>A confirmer</w:t>
            </w:r>
          </w:p>
        </w:tc>
      </w:tr>
      <w:tr w:rsidR="00FE0C61" w:rsidRPr="00DD69C6" w14:paraId="7E4DE457" w14:textId="77777777" w:rsidTr="00FE0C61">
        <w:trPr>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3CAC2394" w14:textId="77777777" w:rsidR="00C224D1" w:rsidRPr="00DD69C6" w:rsidRDefault="00C224D1" w:rsidP="00C224D1">
            <w:pPr>
              <w:rPr>
                <w:rFonts w:ascii="Times New Roman" w:eastAsia="Times New Roman" w:hAnsi="Times New Roman" w:cs="Times New Roman"/>
                <w:lang w:val="fr-FR" w:eastAsia="en-GB"/>
              </w:rPr>
            </w:pPr>
            <w:r w:rsidRPr="00DD69C6">
              <w:rPr>
                <w:rFonts w:ascii="Calibri" w:eastAsia="Times New Roman" w:hAnsi="Calibri" w:cs="Calibri"/>
                <w:lang w:val="fr-FR" w:eastAsia="en-GB"/>
              </w:rPr>
              <w:t>Estonie</w:t>
            </w:r>
          </w:p>
        </w:tc>
        <w:tc>
          <w:tcPr>
            <w:tcW w:w="7100" w:type="dxa"/>
            <w:hideMark/>
          </w:tcPr>
          <w:p w14:paraId="32DDB3F7" w14:textId="77777777" w:rsidR="00C224D1" w:rsidRPr="00DD69C6" w:rsidRDefault="00C224D1" w:rsidP="00C224D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fr-FR" w:eastAsia="en-GB"/>
              </w:rPr>
            </w:pPr>
            <w:r w:rsidRPr="00DD69C6">
              <w:rPr>
                <w:rFonts w:ascii="Calibri" w:eastAsia="Times New Roman" w:hAnsi="Calibri" w:cs="Calibri"/>
                <w:lang w:val="fr-FR" w:eastAsia="en-GB"/>
              </w:rPr>
              <w:t>Association estonienne des écoles de conduite</w:t>
            </w:r>
          </w:p>
        </w:tc>
      </w:tr>
      <w:tr w:rsidR="00FE0C61" w:rsidRPr="00DD69C6" w14:paraId="5AB8B1B6" w14:textId="77777777" w:rsidTr="00FE0C61">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0D3DE71A" w14:textId="77777777" w:rsidR="00C224D1" w:rsidRPr="00DD69C6" w:rsidRDefault="00C224D1" w:rsidP="00C224D1">
            <w:pPr>
              <w:rPr>
                <w:rFonts w:ascii="Times New Roman" w:eastAsia="Times New Roman" w:hAnsi="Times New Roman" w:cs="Times New Roman"/>
                <w:lang w:val="fr-FR" w:eastAsia="en-GB"/>
              </w:rPr>
            </w:pPr>
            <w:r w:rsidRPr="00DD69C6">
              <w:rPr>
                <w:rFonts w:ascii="Calibri" w:eastAsia="Times New Roman" w:hAnsi="Calibri" w:cs="Calibri"/>
                <w:lang w:val="fr-FR" w:eastAsia="en-GB"/>
              </w:rPr>
              <w:lastRenderedPageBreak/>
              <w:t>Finlande</w:t>
            </w:r>
          </w:p>
        </w:tc>
        <w:tc>
          <w:tcPr>
            <w:tcW w:w="7100" w:type="dxa"/>
            <w:hideMark/>
          </w:tcPr>
          <w:p w14:paraId="1AD78FEA" w14:textId="77777777" w:rsidR="00C224D1" w:rsidRPr="00DD69C6" w:rsidRDefault="00C224D1" w:rsidP="00C224D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fr-FR" w:eastAsia="en-GB"/>
              </w:rPr>
            </w:pPr>
            <w:proofErr w:type="spellStart"/>
            <w:r w:rsidRPr="00DD69C6">
              <w:rPr>
                <w:rFonts w:ascii="Calibri" w:eastAsia="Times New Roman" w:hAnsi="Calibri" w:cs="Calibri"/>
                <w:lang w:val="fr-FR" w:eastAsia="en-GB"/>
              </w:rPr>
              <w:t>Liikenneturva</w:t>
            </w:r>
            <w:proofErr w:type="spellEnd"/>
          </w:p>
        </w:tc>
      </w:tr>
      <w:tr w:rsidR="00FE0C61" w:rsidRPr="00DD69C6" w14:paraId="78619168" w14:textId="77777777" w:rsidTr="00FE0C61">
        <w:trPr>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7A868BAC" w14:textId="77777777" w:rsidR="00C224D1" w:rsidRPr="00DD69C6" w:rsidRDefault="00C224D1" w:rsidP="00C224D1">
            <w:pPr>
              <w:rPr>
                <w:rFonts w:ascii="Times New Roman" w:eastAsia="Times New Roman" w:hAnsi="Times New Roman" w:cs="Times New Roman"/>
                <w:lang w:val="fr-FR" w:eastAsia="en-GB"/>
              </w:rPr>
            </w:pPr>
            <w:r w:rsidRPr="00DD69C6">
              <w:rPr>
                <w:rFonts w:ascii="Calibri" w:eastAsia="Times New Roman" w:hAnsi="Calibri" w:cs="Calibri"/>
                <w:lang w:val="fr-FR" w:eastAsia="en-GB"/>
              </w:rPr>
              <w:t>France</w:t>
            </w:r>
          </w:p>
        </w:tc>
        <w:tc>
          <w:tcPr>
            <w:tcW w:w="7100" w:type="dxa"/>
            <w:hideMark/>
          </w:tcPr>
          <w:p w14:paraId="16A94FA8" w14:textId="77777777" w:rsidR="00C224D1" w:rsidRPr="00DD69C6" w:rsidRDefault="00C224D1" w:rsidP="00C224D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fr-FR" w:eastAsia="en-GB"/>
              </w:rPr>
            </w:pPr>
            <w:r w:rsidRPr="00DD69C6">
              <w:rPr>
                <w:rFonts w:ascii="Calibri" w:eastAsia="Times New Roman" w:hAnsi="Calibri" w:cs="Calibri"/>
                <w:lang w:val="fr-FR" w:eastAsia="en-GB"/>
              </w:rPr>
              <w:t>Association Prévention Routière (APR)</w:t>
            </w:r>
          </w:p>
        </w:tc>
      </w:tr>
      <w:tr w:rsidR="00FE0C61" w:rsidRPr="00DD69C6" w14:paraId="3B25A734" w14:textId="77777777" w:rsidTr="00FE0C61">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52143785" w14:textId="77777777" w:rsidR="00C224D1" w:rsidRPr="00DD69C6" w:rsidRDefault="00C224D1" w:rsidP="00C224D1">
            <w:pPr>
              <w:rPr>
                <w:rFonts w:ascii="Times New Roman" w:eastAsia="Times New Roman" w:hAnsi="Times New Roman" w:cs="Times New Roman"/>
                <w:lang w:val="fr-FR" w:eastAsia="en-GB"/>
              </w:rPr>
            </w:pPr>
            <w:r w:rsidRPr="00DD69C6">
              <w:rPr>
                <w:rFonts w:ascii="Calibri" w:eastAsia="Times New Roman" w:hAnsi="Calibri" w:cs="Calibri"/>
                <w:lang w:val="fr-FR" w:eastAsia="en-GB"/>
              </w:rPr>
              <w:t>Allemagne</w:t>
            </w:r>
          </w:p>
        </w:tc>
        <w:tc>
          <w:tcPr>
            <w:tcW w:w="7100" w:type="dxa"/>
            <w:hideMark/>
          </w:tcPr>
          <w:p w14:paraId="6CA2C327" w14:textId="77777777" w:rsidR="00C224D1" w:rsidRPr="00DD69C6" w:rsidRDefault="00C224D1" w:rsidP="00C224D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fr-FR" w:eastAsia="en-GB"/>
              </w:rPr>
            </w:pPr>
            <w:r w:rsidRPr="00DD69C6">
              <w:rPr>
                <w:rFonts w:ascii="Calibri" w:eastAsia="Times New Roman" w:hAnsi="Calibri" w:cs="Calibri"/>
                <w:lang w:val="fr-FR" w:eastAsia="en-GB"/>
              </w:rPr>
              <w:t>Être confirmé</w:t>
            </w:r>
          </w:p>
        </w:tc>
      </w:tr>
      <w:tr w:rsidR="00FE0C61" w:rsidRPr="00DD69C6" w14:paraId="63478E22" w14:textId="77777777" w:rsidTr="00FE0C61">
        <w:trPr>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2E8C4F6E" w14:textId="77777777" w:rsidR="00C224D1" w:rsidRPr="00DD69C6" w:rsidRDefault="00C224D1" w:rsidP="00C224D1">
            <w:pPr>
              <w:rPr>
                <w:rFonts w:ascii="Times New Roman" w:eastAsia="Times New Roman" w:hAnsi="Times New Roman" w:cs="Times New Roman"/>
                <w:lang w:val="fr-FR" w:eastAsia="en-GB"/>
              </w:rPr>
            </w:pPr>
            <w:r w:rsidRPr="00DD69C6">
              <w:rPr>
                <w:rFonts w:ascii="Calibri" w:eastAsia="Times New Roman" w:hAnsi="Calibri" w:cs="Calibri"/>
                <w:lang w:val="fr-FR" w:eastAsia="en-GB"/>
              </w:rPr>
              <w:t>Grèce</w:t>
            </w:r>
          </w:p>
        </w:tc>
        <w:tc>
          <w:tcPr>
            <w:tcW w:w="7100" w:type="dxa"/>
            <w:hideMark/>
          </w:tcPr>
          <w:p w14:paraId="57D00B1F" w14:textId="77777777" w:rsidR="00C224D1" w:rsidRPr="00DD69C6" w:rsidRDefault="00C224D1" w:rsidP="00C224D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fr-FR" w:eastAsia="en-GB"/>
              </w:rPr>
            </w:pPr>
            <w:r w:rsidRPr="00DD69C6">
              <w:rPr>
                <w:rFonts w:ascii="Calibri" w:eastAsia="Times New Roman" w:hAnsi="Calibri" w:cs="Calibri"/>
                <w:lang w:val="fr-FR" w:eastAsia="en-GB"/>
              </w:rPr>
              <w:t xml:space="preserve">Institut de la sécurité routière Panos </w:t>
            </w:r>
            <w:proofErr w:type="spellStart"/>
            <w:r w:rsidRPr="00DD69C6">
              <w:rPr>
                <w:rFonts w:ascii="Calibri" w:eastAsia="Times New Roman" w:hAnsi="Calibri" w:cs="Calibri"/>
                <w:lang w:val="fr-FR" w:eastAsia="en-GB"/>
              </w:rPr>
              <w:t>Mylonas</w:t>
            </w:r>
            <w:proofErr w:type="spellEnd"/>
          </w:p>
        </w:tc>
      </w:tr>
      <w:tr w:rsidR="00FE0C61" w:rsidRPr="00DD69C6" w14:paraId="0A500D81" w14:textId="77777777" w:rsidTr="00FE0C61">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4B24A171" w14:textId="77777777" w:rsidR="00C224D1" w:rsidRPr="00DD69C6" w:rsidRDefault="00C224D1" w:rsidP="00C224D1">
            <w:pPr>
              <w:rPr>
                <w:rFonts w:ascii="Times New Roman" w:eastAsia="Times New Roman" w:hAnsi="Times New Roman" w:cs="Times New Roman"/>
                <w:lang w:val="fr-FR" w:eastAsia="en-GB"/>
              </w:rPr>
            </w:pPr>
            <w:r w:rsidRPr="00DD69C6">
              <w:rPr>
                <w:rFonts w:ascii="Calibri" w:eastAsia="Times New Roman" w:hAnsi="Calibri" w:cs="Calibri"/>
                <w:lang w:val="fr-FR" w:eastAsia="en-GB"/>
              </w:rPr>
              <w:t>Hongrie</w:t>
            </w:r>
          </w:p>
        </w:tc>
        <w:tc>
          <w:tcPr>
            <w:tcW w:w="7100" w:type="dxa"/>
            <w:hideMark/>
          </w:tcPr>
          <w:p w14:paraId="575245E4" w14:textId="77777777" w:rsidR="00C224D1" w:rsidRPr="00DD69C6" w:rsidRDefault="00C224D1" w:rsidP="00C224D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fr-FR" w:eastAsia="en-GB"/>
              </w:rPr>
            </w:pPr>
            <w:r w:rsidRPr="00DD69C6">
              <w:rPr>
                <w:rFonts w:ascii="Calibri" w:eastAsia="Times New Roman" w:hAnsi="Calibri" w:cs="Calibri"/>
                <w:lang w:val="fr-FR" w:eastAsia="en-GB"/>
              </w:rPr>
              <w:t>Institut des sciences des transports (</w:t>
            </w:r>
            <w:proofErr w:type="spellStart"/>
            <w:r w:rsidRPr="00DD69C6">
              <w:rPr>
                <w:rFonts w:ascii="Calibri" w:eastAsia="Times New Roman" w:hAnsi="Calibri" w:cs="Calibri"/>
                <w:lang w:val="fr-FR" w:eastAsia="en-GB"/>
              </w:rPr>
              <w:t>Közlekedéstudományi</w:t>
            </w:r>
            <w:proofErr w:type="spellEnd"/>
            <w:r w:rsidRPr="00DD69C6">
              <w:rPr>
                <w:rFonts w:ascii="Calibri" w:eastAsia="Times New Roman" w:hAnsi="Calibri" w:cs="Calibri"/>
                <w:lang w:val="fr-FR" w:eastAsia="en-GB"/>
              </w:rPr>
              <w:t xml:space="preserve"> </w:t>
            </w:r>
            <w:proofErr w:type="spellStart"/>
            <w:r w:rsidRPr="00DD69C6">
              <w:rPr>
                <w:rFonts w:ascii="Calibri" w:eastAsia="Times New Roman" w:hAnsi="Calibri" w:cs="Calibri"/>
                <w:lang w:val="fr-FR" w:eastAsia="en-GB"/>
              </w:rPr>
              <w:t>Intézet</w:t>
            </w:r>
            <w:proofErr w:type="spellEnd"/>
            <w:r w:rsidRPr="00DD69C6">
              <w:rPr>
                <w:rFonts w:ascii="Calibri" w:eastAsia="Times New Roman" w:hAnsi="Calibri" w:cs="Calibri"/>
                <w:lang w:val="fr-FR" w:eastAsia="en-GB"/>
              </w:rPr>
              <w:t xml:space="preserve"> - KTI)</w:t>
            </w:r>
          </w:p>
        </w:tc>
      </w:tr>
      <w:tr w:rsidR="00FE0C61" w:rsidRPr="00DD69C6" w14:paraId="131E19D7" w14:textId="77777777" w:rsidTr="00FE0C61">
        <w:trPr>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3C22C0E4" w14:textId="77777777" w:rsidR="00C224D1" w:rsidRPr="00DD69C6" w:rsidRDefault="00C224D1" w:rsidP="00C224D1">
            <w:pPr>
              <w:rPr>
                <w:rFonts w:ascii="Times New Roman" w:eastAsia="Times New Roman" w:hAnsi="Times New Roman" w:cs="Times New Roman"/>
                <w:lang w:val="fr-FR" w:eastAsia="en-GB"/>
              </w:rPr>
            </w:pPr>
            <w:r w:rsidRPr="00DD69C6">
              <w:rPr>
                <w:rFonts w:ascii="Calibri" w:eastAsia="Times New Roman" w:hAnsi="Calibri" w:cs="Calibri"/>
                <w:lang w:val="fr-FR" w:eastAsia="en-GB"/>
              </w:rPr>
              <w:t>Irlande</w:t>
            </w:r>
          </w:p>
        </w:tc>
        <w:tc>
          <w:tcPr>
            <w:tcW w:w="7100" w:type="dxa"/>
            <w:hideMark/>
          </w:tcPr>
          <w:p w14:paraId="1C4EB90E" w14:textId="77777777" w:rsidR="00C224D1" w:rsidRPr="00DD69C6" w:rsidRDefault="00C224D1" w:rsidP="00C224D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fr-FR" w:eastAsia="en-GB"/>
              </w:rPr>
            </w:pPr>
            <w:r w:rsidRPr="00DD69C6">
              <w:rPr>
                <w:rFonts w:ascii="Calibri" w:eastAsia="Times New Roman" w:hAnsi="Calibri" w:cs="Calibri"/>
                <w:lang w:val="fr-FR" w:eastAsia="en-GB"/>
              </w:rPr>
              <w:t>Autorité de la sécurité routière (RSA)</w:t>
            </w:r>
          </w:p>
        </w:tc>
      </w:tr>
      <w:tr w:rsidR="00FE0C61" w:rsidRPr="00DD69C6" w14:paraId="5D41451C" w14:textId="77777777" w:rsidTr="00FE0C61">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04D21916" w14:textId="77777777" w:rsidR="00C224D1" w:rsidRPr="00DD69C6" w:rsidRDefault="00C224D1" w:rsidP="00C224D1">
            <w:pPr>
              <w:rPr>
                <w:rFonts w:ascii="Times New Roman" w:eastAsia="Times New Roman" w:hAnsi="Times New Roman" w:cs="Times New Roman"/>
                <w:lang w:val="fr-FR" w:eastAsia="en-GB"/>
              </w:rPr>
            </w:pPr>
            <w:r w:rsidRPr="00DD69C6">
              <w:rPr>
                <w:rFonts w:ascii="Calibri" w:eastAsia="Times New Roman" w:hAnsi="Calibri" w:cs="Calibri"/>
                <w:lang w:val="fr-FR" w:eastAsia="en-GB"/>
              </w:rPr>
              <w:t>Italie</w:t>
            </w:r>
          </w:p>
        </w:tc>
        <w:tc>
          <w:tcPr>
            <w:tcW w:w="7100" w:type="dxa"/>
            <w:hideMark/>
          </w:tcPr>
          <w:p w14:paraId="0B191B84" w14:textId="77777777" w:rsidR="00C224D1" w:rsidRPr="00DD69C6" w:rsidRDefault="00C224D1" w:rsidP="00C224D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fr-FR" w:eastAsia="en-GB"/>
              </w:rPr>
            </w:pPr>
            <w:r w:rsidRPr="00DD69C6">
              <w:rPr>
                <w:rFonts w:ascii="Calibri" w:eastAsia="Times New Roman" w:hAnsi="Calibri" w:cs="Calibri"/>
                <w:lang w:val="fr-FR" w:eastAsia="en-GB"/>
              </w:rPr>
              <w:t>UNASCA - Union nationale des écoles de conduite et des agences de conseil en automobile</w:t>
            </w:r>
          </w:p>
        </w:tc>
      </w:tr>
      <w:tr w:rsidR="00FE0C61" w:rsidRPr="00DD69C6" w14:paraId="4119615A" w14:textId="77777777" w:rsidTr="00FE0C61">
        <w:trPr>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2C0518D1" w14:textId="77777777" w:rsidR="00C224D1" w:rsidRPr="00DD69C6" w:rsidRDefault="00C224D1" w:rsidP="00C224D1">
            <w:pPr>
              <w:rPr>
                <w:rFonts w:ascii="Times New Roman" w:eastAsia="Times New Roman" w:hAnsi="Times New Roman" w:cs="Times New Roman"/>
                <w:lang w:val="fr-FR" w:eastAsia="en-GB"/>
              </w:rPr>
            </w:pPr>
            <w:r w:rsidRPr="00DD69C6">
              <w:rPr>
                <w:rFonts w:ascii="Calibri" w:eastAsia="Times New Roman" w:hAnsi="Calibri" w:cs="Calibri"/>
                <w:lang w:val="fr-FR" w:eastAsia="en-GB"/>
              </w:rPr>
              <w:t>Lettonie</w:t>
            </w:r>
          </w:p>
        </w:tc>
        <w:tc>
          <w:tcPr>
            <w:tcW w:w="7100" w:type="dxa"/>
            <w:hideMark/>
          </w:tcPr>
          <w:p w14:paraId="5A95D501" w14:textId="77777777" w:rsidR="00C224D1" w:rsidRPr="00DD69C6" w:rsidRDefault="00C224D1" w:rsidP="00C224D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fr-FR" w:eastAsia="en-GB"/>
              </w:rPr>
            </w:pPr>
            <w:r w:rsidRPr="00DD69C6">
              <w:rPr>
                <w:rFonts w:ascii="Calibri" w:eastAsia="Times New Roman" w:hAnsi="Calibri" w:cs="Calibri"/>
                <w:lang w:val="fr-FR" w:eastAsia="en-GB"/>
              </w:rPr>
              <w:t>Club automobile letton</w:t>
            </w:r>
          </w:p>
        </w:tc>
      </w:tr>
      <w:tr w:rsidR="00FE0C61" w:rsidRPr="00DD69C6" w14:paraId="04116206" w14:textId="77777777" w:rsidTr="00FE0C61">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05B8994F" w14:textId="77777777" w:rsidR="00C224D1" w:rsidRPr="00DD69C6" w:rsidRDefault="00C224D1" w:rsidP="00C224D1">
            <w:pPr>
              <w:rPr>
                <w:rFonts w:ascii="Times New Roman" w:eastAsia="Times New Roman" w:hAnsi="Times New Roman" w:cs="Times New Roman"/>
                <w:lang w:val="fr-FR" w:eastAsia="en-GB"/>
              </w:rPr>
            </w:pPr>
            <w:r w:rsidRPr="00DD69C6">
              <w:rPr>
                <w:rFonts w:ascii="Calibri" w:eastAsia="Times New Roman" w:hAnsi="Calibri" w:cs="Calibri"/>
                <w:lang w:val="fr-FR" w:eastAsia="en-GB"/>
              </w:rPr>
              <w:t>Lituanie</w:t>
            </w:r>
          </w:p>
        </w:tc>
        <w:tc>
          <w:tcPr>
            <w:tcW w:w="7100" w:type="dxa"/>
            <w:hideMark/>
          </w:tcPr>
          <w:p w14:paraId="15DE167C" w14:textId="77777777" w:rsidR="00C224D1" w:rsidRPr="00DD69C6" w:rsidRDefault="00C224D1" w:rsidP="00C224D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fr-FR" w:eastAsia="en-GB"/>
              </w:rPr>
            </w:pPr>
            <w:r w:rsidRPr="00DD69C6">
              <w:rPr>
                <w:rFonts w:ascii="Calibri" w:eastAsia="Times New Roman" w:hAnsi="Calibri" w:cs="Calibri"/>
                <w:lang w:val="fr-FR" w:eastAsia="en-GB"/>
              </w:rPr>
              <w:t>Association des automobilistes lituaniens</w:t>
            </w:r>
          </w:p>
        </w:tc>
      </w:tr>
      <w:tr w:rsidR="00FE0C61" w:rsidRPr="00DD69C6" w14:paraId="0C7546A3" w14:textId="77777777" w:rsidTr="00FE0C61">
        <w:trPr>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29EA44E4" w14:textId="77777777" w:rsidR="00C224D1" w:rsidRPr="00DD69C6" w:rsidRDefault="00C224D1" w:rsidP="00C224D1">
            <w:pPr>
              <w:rPr>
                <w:rFonts w:ascii="Times New Roman" w:eastAsia="Times New Roman" w:hAnsi="Times New Roman" w:cs="Times New Roman"/>
                <w:lang w:val="fr-FR" w:eastAsia="en-GB"/>
              </w:rPr>
            </w:pPr>
            <w:r w:rsidRPr="00DD69C6">
              <w:rPr>
                <w:rFonts w:ascii="Calibri" w:eastAsia="Times New Roman" w:hAnsi="Calibri" w:cs="Calibri"/>
                <w:lang w:val="fr-FR" w:eastAsia="en-GB"/>
              </w:rPr>
              <w:t>Luxembourg</w:t>
            </w:r>
          </w:p>
        </w:tc>
        <w:tc>
          <w:tcPr>
            <w:tcW w:w="7100" w:type="dxa"/>
            <w:hideMark/>
          </w:tcPr>
          <w:p w14:paraId="1B61A7F6" w14:textId="77777777" w:rsidR="00C224D1" w:rsidRPr="00DD69C6" w:rsidRDefault="00C224D1" w:rsidP="00C224D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fr-FR" w:eastAsia="en-GB"/>
              </w:rPr>
            </w:pPr>
            <w:r w:rsidRPr="00DD69C6">
              <w:rPr>
                <w:rFonts w:ascii="Calibri" w:eastAsia="Times New Roman" w:hAnsi="Calibri" w:cs="Calibri"/>
                <w:lang w:val="fr-FR" w:eastAsia="en-GB"/>
              </w:rPr>
              <w:t>Sécurité Routière Luxembourg</w:t>
            </w:r>
          </w:p>
        </w:tc>
      </w:tr>
      <w:tr w:rsidR="00FE0C61" w:rsidRPr="00DD69C6" w14:paraId="792D4404" w14:textId="77777777" w:rsidTr="00FE0C61">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0A238C85" w14:textId="77777777" w:rsidR="00C224D1" w:rsidRPr="00DD69C6" w:rsidRDefault="00C224D1" w:rsidP="00C224D1">
            <w:pPr>
              <w:rPr>
                <w:rFonts w:ascii="Times New Roman" w:eastAsia="Times New Roman" w:hAnsi="Times New Roman" w:cs="Times New Roman"/>
                <w:lang w:val="fr-FR" w:eastAsia="en-GB"/>
              </w:rPr>
            </w:pPr>
            <w:r w:rsidRPr="00DD69C6">
              <w:rPr>
                <w:rFonts w:ascii="Calibri" w:eastAsia="Times New Roman" w:hAnsi="Calibri" w:cs="Calibri"/>
                <w:lang w:val="fr-FR" w:eastAsia="en-GB"/>
              </w:rPr>
              <w:t>Malte</w:t>
            </w:r>
          </w:p>
        </w:tc>
        <w:tc>
          <w:tcPr>
            <w:tcW w:w="7100" w:type="dxa"/>
            <w:hideMark/>
          </w:tcPr>
          <w:p w14:paraId="10D291BA" w14:textId="77777777" w:rsidR="00C224D1" w:rsidRPr="00DD69C6" w:rsidRDefault="00C224D1" w:rsidP="00C224D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fr-FR" w:eastAsia="en-GB"/>
              </w:rPr>
            </w:pPr>
            <w:r w:rsidRPr="00DD69C6">
              <w:rPr>
                <w:rFonts w:ascii="Calibri" w:eastAsia="Times New Roman" w:hAnsi="Calibri" w:cs="Calibri"/>
                <w:lang w:val="fr-FR" w:eastAsia="en-GB"/>
              </w:rPr>
              <w:t xml:space="preserve">Transport Malta - Malta Road </w:t>
            </w:r>
            <w:proofErr w:type="spellStart"/>
            <w:r w:rsidRPr="00DD69C6">
              <w:rPr>
                <w:rFonts w:ascii="Calibri" w:eastAsia="Times New Roman" w:hAnsi="Calibri" w:cs="Calibri"/>
                <w:lang w:val="fr-FR" w:eastAsia="en-GB"/>
              </w:rPr>
              <w:t>Safety</w:t>
            </w:r>
            <w:proofErr w:type="spellEnd"/>
            <w:r w:rsidRPr="00DD69C6">
              <w:rPr>
                <w:rFonts w:ascii="Calibri" w:eastAsia="Times New Roman" w:hAnsi="Calibri" w:cs="Calibri"/>
                <w:lang w:val="fr-FR" w:eastAsia="en-GB"/>
              </w:rPr>
              <w:t xml:space="preserve"> Council</w:t>
            </w:r>
          </w:p>
        </w:tc>
      </w:tr>
      <w:tr w:rsidR="00FE0C61" w:rsidRPr="00DD69C6" w14:paraId="16CC5674" w14:textId="77777777" w:rsidTr="00FE0C61">
        <w:trPr>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5897372D" w14:textId="77777777" w:rsidR="00C224D1" w:rsidRPr="00DD69C6" w:rsidRDefault="00C224D1" w:rsidP="00C224D1">
            <w:pPr>
              <w:rPr>
                <w:rFonts w:ascii="Times New Roman" w:eastAsia="Times New Roman" w:hAnsi="Times New Roman" w:cs="Times New Roman"/>
                <w:lang w:val="fr-FR" w:eastAsia="en-GB"/>
              </w:rPr>
            </w:pPr>
            <w:r w:rsidRPr="00DD69C6">
              <w:rPr>
                <w:rFonts w:ascii="Calibri" w:eastAsia="Times New Roman" w:hAnsi="Calibri" w:cs="Calibri"/>
                <w:lang w:val="fr-FR" w:eastAsia="en-GB"/>
              </w:rPr>
              <w:t>Pologne</w:t>
            </w:r>
          </w:p>
        </w:tc>
        <w:tc>
          <w:tcPr>
            <w:tcW w:w="7100" w:type="dxa"/>
            <w:hideMark/>
          </w:tcPr>
          <w:p w14:paraId="3C2C9E94" w14:textId="77777777" w:rsidR="00C224D1" w:rsidRPr="00DD69C6" w:rsidRDefault="00C224D1" w:rsidP="00C224D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fr-FR" w:eastAsia="en-GB"/>
              </w:rPr>
            </w:pPr>
            <w:r w:rsidRPr="00DD69C6">
              <w:rPr>
                <w:rFonts w:ascii="Calibri" w:eastAsia="Times New Roman" w:hAnsi="Calibri" w:cs="Calibri"/>
                <w:lang w:val="fr-FR" w:eastAsia="en-GB"/>
              </w:rPr>
              <w:t>Institut des transports motorisés (</w:t>
            </w:r>
            <w:proofErr w:type="spellStart"/>
            <w:r w:rsidRPr="00DD69C6">
              <w:rPr>
                <w:rFonts w:ascii="Calibri" w:eastAsia="Times New Roman" w:hAnsi="Calibri" w:cs="Calibri"/>
                <w:lang w:val="fr-FR" w:eastAsia="en-GB"/>
              </w:rPr>
              <w:t>Instytut</w:t>
            </w:r>
            <w:proofErr w:type="spellEnd"/>
            <w:r w:rsidRPr="00DD69C6">
              <w:rPr>
                <w:rFonts w:ascii="Calibri" w:eastAsia="Times New Roman" w:hAnsi="Calibri" w:cs="Calibri"/>
                <w:lang w:val="fr-FR" w:eastAsia="en-GB"/>
              </w:rPr>
              <w:t xml:space="preserve"> </w:t>
            </w:r>
            <w:proofErr w:type="spellStart"/>
            <w:r w:rsidRPr="00DD69C6">
              <w:rPr>
                <w:rFonts w:ascii="Calibri" w:eastAsia="Times New Roman" w:hAnsi="Calibri" w:cs="Calibri"/>
                <w:lang w:val="fr-FR" w:eastAsia="en-GB"/>
              </w:rPr>
              <w:t>Transportu</w:t>
            </w:r>
            <w:proofErr w:type="spellEnd"/>
            <w:r w:rsidRPr="00DD69C6">
              <w:rPr>
                <w:rFonts w:ascii="Calibri" w:eastAsia="Times New Roman" w:hAnsi="Calibri" w:cs="Calibri"/>
                <w:lang w:val="fr-FR" w:eastAsia="en-GB"/>
              </w:rPr>
              <w:t xml:space="preserve"> </w:t>
            </w:r>
            <w:proofErr w:type="spellStart"/>
            <w:r w:rsidRPr="00DD69C6">
              <w:rPr>
                <w:rFonts w:ascii="Calibri" w:eastAsia="Times New Roman" w:hAnsi="Calibri" w:cs="Calibri"/>
                <w:lang w:val="fr-FR" w:eastAsia="en-GB"/>
              </w:rPr>
              <w:t>Samochodowego</w:t>
            </w:r>
            <w:proofErr w:type="spellEnd"/>
            <w:r w:rsidRPr="00DD69C6">
              <w:rPr>
                <w:rFonts w:ascii="Calibri" w:eastAsia="Times New Roman" w:hAnsi="Calibri" w:cs="Calibri"/>
                <w:lang w:val="fr-FR" w:eastAsia="en-GB"/>
              </w:rPr>
              <w:t xml:space="preserve"> - ITS)</w:t>
            </w:r>
          </w:p>
        </w:tc>
      </w:tr>
      <w:tr w:rsidR="00FE0C61" w:rsidRPr="00DD69C6" w14:paraId="1D70A8FA" w14:textId="77777777" w:rsidTr="00FE0C61">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381D6CF1" w14:textId="77777777" w:rsidR="00C224D1" w:rsidRPr="00DD69C6" w:rsidRDefault="00C224D1" w:rsidP="00C224D1">
            <w:pPr>
              <w:rPr>
                <w:rFonts w:ascii="Times New Roman" w:eastAsia="Times New Roman" w:hAnsi="Times New Roman" w:cs="Times New Roman"/>
                <w:lang w:val="fr-FR" w:eastAsia="en-GB"/>
              </w:rPr>
            </w:pPr>
            <w:proofErr w:type="gramStart"/>
            <w:r w:rsidRPr="00DD69C6">
              <w:rPr>
                <w:rFonts w:ascii="Calibri" w:eastAsia="Times New Roman" w:hAnsi="Calibri" w:cs="Calibri"/>
                <w:lang w:val="fr-FR" w:eastAsia="en-GB"/>
              </w:rPr>
              <w:t>le</w:t>
            </w:r>
            <w:proofErr w:type="gramEnd"/>
            <w:r w:rsidRPr="00DD69C6">
              <w:rPr>
                <w:rFonts w:ascii="Calibri" w:eastAsia="Times New Roman" w:hAnsi="Calibri" w:cs="Calibri"/>
                <w:lang w:val="fr-FR" w:eastAsia="en-GB"/>
              </w:rPr>
              <w:t xml:space="preserve"> Portugal</w:t>
            </w:r>
          </w:p>
        </w:tc>
        <w:tc>
          <w:tcPr>
            <w:tcW w:w="7100" w:type="dxa"/>
            <w:hideMark/>
          </w:tcPr>
          <w:p w14:paraId="5BE93A5B" w14:textId="77777777" w:rsidR="00C224D1" w:rsidRPr="00DD69C6" w:rsidRDefault="00C224D1" w:rsidP="00C224D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fr-FR" w:eastAsia="en-GB"/>
              </w:rPr>
            </w:pPr>
            <w:proofErr w:type="spellStart"/>
            <w:r w:rsidRPr="00DD69C6">
              <w:rPr>
                <w:rFonts w:ascii="Calibri" w:eastAsia="Times New Roman" w:hAnsi="Calibri" w:cs="Calibri"/>
                <w:lang w:val="fr-FR" w:eastAsia="en-GB"/>
              </w:rPr>
              <w:t>Prevençáo</w:t>
            </w:r>
            <w:proofErr w:type="spellEnd"/>
            <w:r w:rsidRPr="00DD69C6">
              <w:rPr>
                <w:rFonts w:ascii="Calibri" w:eastAsia="Times New Roman" w:hAnsi="Calibri" w:cs="Calibri"/>
                <w:lang w:val="fr-FR" w:eastAsia="en-GB"/>
              </w:rPr>
              <w:t xml:space="preserve"> </w:t>
            </w:r>
            <w:proofErr w:type="spellStart"/>
            <w:r w:rsidRPr="00DD69C6">
              <w:rPr>
                <w:rFonts w:ascii="Calibri" w:eastAsia="Times New Roman" w:hAnsi="Calibri" w:cs="Calibri"/>
                <w:lang w:val="fr-FR" w:eastAsia="en-GB"/>
              </w:rPr>
              <w:t>Rodoviária</w:t>
            </w:r>
            <w:proofErr w:type="spellEnd"/>
            <w:r w:rsidRPr="00DD69C6">
              <w:rPr>
                <w:rFonts w:ascii="Calibri" w:eastAsia="Times New Roman" w:hAnsi="Calibri" w:cs="Calibri"/>
                <w:lang w:val="fr-FR" w:eastAsia="en-GB"/>
              </w:rPr>
              <w:t xml:space="preserve"> Portuguesa</w:t>
            </w:r>
          </w:p>
        </w:tc>
      </w:tr>
      <w:tr w:rsidR="00FE0C61" w:rsidRPr="00DD69C6" w14:paraId="6452BCA7" w14:textId="77777777" w:rsidTr="00FE0C61">
        <w:trPr>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060F323A" w14:textId="77777777" w:rsidR="00C224D1" w:rsidRPr="00DD69C6" w:rsidRDefault="00C224D1" w:rsidP="00C224D1">
            <w:pPr>
              <w:rPr>
                <w:rFonts w:ascii="Times New Roman" w:eastAsia="Times New Roman" w:hAnsi="Times New Roman" w:cs="Times New Roman"/>
                <w:lang w:val="fr-FR" w:eastAsia="en-GB"/>
              </w:rPr>
            </w:pPr>
            <w:r w:rsidRPr="00DD69C6">
              <w:rPr>
                <w:rFonts w:ascii="Calibri" w:eastAsia="Times New Roman" w:hAnsi="Calibri" w:cs="Calibri"/>
                <w:lang w:val="fr-FR" w:eastAsia="en-GB"/>
              </w:rPr>
              <w:t>Roumanie</w:t>
            </w:r>
          </w:p>
        </w:tc>
        <w:tc>
          <w:tcPr>
            <w:tcW w:w="7100" w:type="dxa"/>
            <w:hideMark/>
          </w:tcPr>
          <w:p w14:paraId="10067F6A" w14:textId="77777777" w:rsidR="00C224D1" w:rsidRPr="00DD69C6" w:rsidRDefault="00C224D1" w:rsidP="00C224D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fr-FR" w:eastAsia="en-GB"/>
              </w:rPr>
            </w:pPr>
            <w:proofErr w:type="spellStart"/>
            <w:r w:rsidRPr="00DD69C6">
              <w:rPr>
                <w:rFonts w:ascii="Calibri" w:eastAsia="Times New Roman" w:hAnsi="Calibri" w:cs="Calibri"/>
                <w:lang w:val="fr-FR" w:eastAsia="en-GB"/>
              </w:rPr>
              <w:t>Automobil</w:t>
            </w:r>
            <w:proofErr w:type="spellEnd"/>
            <w:r w:rsidRPr="00DD69C6">
              <w:rPr>
                <w:rFonts w:ascii="Calibri" w:eastAsia="Times New Roman" w:hAnsi="Calibri" w:cs="Calibri"/>
                <w:lang w:val="fr-FR" w:eastAsia="en-GB"/>
              </w:rPr>
              <w:t xml:space="preserve"> </w:t>
            </w:r>
            <w:proofErr w:type="spellStart"/>
            <w:r w:rsidRPr="00DD69C6">
              <w:rPr>
                <w:rFonts w:ascii="Calibri" w:eastAsia="Times New Roman" w:hAnsi="Calibri" w:cs="Calibri"/>
                <w:lang w:val="fr-FR" w:eastAsia="en-GB"/>
              </w:rPr>
              <w:t>Clubul</w:t>
            </w:r>
            <w:proofErr w:type="spellEnd"/>
            <w:r w:rsidRPr="00DD69C6">
              <w:rPr>
                <w:rFonts w:ascii="Calibri" w:eastAsia="Times New Roman" w:hAnsi="Calibri" w:cs="Calibri"/>
                <w:lang w:val="fr-FR" w:eastAsia="en-GB"/>
              </w:rPr>
              <w:t xml:space="preserve"> Roman</w:t>
            </w:r>
          </w:p>
        </w:tc>
      </w:tr>
      <w:tr w:rsidR="00FE0C61" w:rsidRPr="00DD69C6" w14:paraId="559F1275" w14:textId="77777777" w:rsidTr="00FE0C61">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551C46E1" w14:textId="77777777" w:rsidR="00C224D1" w:rsidRPr="00DD69C6" w:rsidRDefault="00C224D1" w:rsidP="00C224D1">
            <w:pPr>
              <w:rPr>
                <w:rFonts w:ascii="Times New Roman" w:eastAsia="Times New Roman" w:hAnsi="Times New Roman" w:cs="Times New Roman"/>
                <w:lang w:val="fr-FR" w:eastAsia="en-GB"/>
              </w:rPr>
            </w:pPr>
            <w:r w:rsidRPr="00DD69C6">
              <w:rPr>
                <w:rFonts w:ascii="Calibri" w:eastAsia="Times New Roman" w:hAnsi="Calibri" w:cs="Calibri"/>
                <w:lang w:val="fr-FR" w:eastAsia="en-GB"/>
              </w:rPr>
              <w:t>Slovaquie</w:t>
            </w:r>
          </w:p>
        </w:tc>
        <w:tc>
          <w:tcPr>
            <w:tcW w:w="7100" w:type="dxa"/>
            <w:hideMark/>
          </w:tcPr>
          <w:p w14:paraId="38D81B60" w14:textId="77777777" w:rsidR="00C224D1" w:rsidRPr="00DD69C6" w:rsidRDefault="00C224D1" w:rsidP="00C224D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fr-FR" w:eastAsia="en-GB"/>
              </w:rPr>
            </w:pPr>
            <w:r w:rsidRPr="00DD69C6">
              <w:rPr>
                <w:rFonts w:ascii="Calibri" w:eastAsia="Times New Roman" w:hAnsi="Calibri" w:cs="Calibri"/>
                <w:lang w:val="fr-FR" w:eastAsia="en-GB"/>
              </w:rPr>
              <w:t>A confirmer</w:t>
            </w:r>
          </w:p>
        </w:tc>
      </w:tr>
      <w:tr w:rsidR="00FE0C61" w:rsidRPr="00DD69C6" w14:paraId="2818A06D" w14:textId="77777777" w:rsidTr="00FE0C61">
        <w:trPr>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5293F183" w14:textId="77777777" w:rsidR="00C224D1" w:rsidRPr="00DD69C6" w:rsidRDefault="00C224D1" w:rsidP="00C224D1">
            <w:pPr>
              <w:rPr>
                <w:rFonts w:ascii="Times New Roman" w:eastAsia="Times New Roman" w:hAnsi="Times New Roman" w:cs="Times New Roman"/>
                <w:lang w:val="fr-FR" w:eastAsia="en-GB"/>
              </w:rPr>
            </w:pPr>
            <w:r w:rsidRPr="00DD69C6">
              <w:rPr>
                <w:rFonts w:ascii="Calibri" w:eastAsia="Times New Roman" w:hAnsi="Calibri" w:cs="Calibri"/>
                <w:lang w:val="fr-FR" w:eastAsia="en-GB"/>
              </w:rPr>
              <w:t>Slovénie</w:t>
            </w:r>
          </w:p>
        </w:tc>
        <w:tc>
          <w:tcPr>
            <w:tcW w:w="7100" w:type="dxa"/>
            <w:hideMark/>
          </w:tcPr>
          <w:p w14:paraId="10A514B8" w14:textId="77777777" w:rsidR="00C224D1" w:rsidRPr="00DD69C6" w:rsidRDefault="00C224D1" w:rsidP="00C224D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fr-FR" w:eastAsia="en-GB"/>
              </w:rPr>
            </w:pPr>
            <w:proofErr w:type="spellStart"/>
            <w:r w:rsidRPr="00DD69C6">
              <w:rPr>
                <w:rFonts w:ascii="Calibri" w:eastAsia="Times New Roman" w:hAnsi="Calibri" w:cs="Calibri"/>
                <w:lang w:val="fr-FR" w:eastAsia="en-GB"/>
              </w:rPr>
              <w:t>Zavod</w:t>
            </w:r>
            <w:proofErr w:type="spellEnd"/>
            <w:r w:rsidRPr="00DD69C6">
              <w:rPr>
                <w:rFonts w:ascii="Calibri" w:eastAsia="Times New Roman" w:hAnsi="Calibri" w:cs="Calibri"/>
                <w:lang w:val="fr-FR" w:eastAsia="en-GB"/>
              </w:rPr>
              <w:t xml:space="preserve"> </w:t>
            </w:r>
            <w:proofErr w:type="spellStart"/>
            <w:r w:rsidRPr="00DD69C6">
              <w:rPr>
                <w:rFonts w:ascii="Calibri" w:eastAsia="Times New Roman" w:hAnsi="Calibri" w:cs="Calibri"/>
                <w:lang w:val="fr-FR" w:eastAsia="en-GB"/>
              </w:rPr>
              <w:t>Vozim</w:t>
            </w:r>
            <w:proofErr w:type="spellEnd"/>
          </w:p>
        </w:tc>
      </w:tr>
      <w:tr w:rsidR="00FE0C61" w:rsidRPr="00DD69C6" w14:paraId="713E6B04" w14:textId="77777777" w:rsidTr="00FE0C61">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53CF374F" w14:textId="77777777" w:rsidR="00C224D1" w:rsidRPr="00DD69C6" w:rsidRDefault="00C224D1" w:rsidP="00C224D1">
            <w:pPr>
              <w:rPr>
                <w:rFonts w:ascii="Times New Roman" w:eastAsia="Times New Roman" w:hAnsi="Times New Roman" w:cs="Times New Roman"/>
                <w:lang w:val="fr-FR" w:eastAsia="en-GB"/>
              </w:rPr>
            </w:pPr>
            <w:r w:rsidRPr="00DD69C6">
              <w:rPr>
                <w:rFonts w:ascii="Calibri" w:eastAsia="Times New Roman" w:hAnsi="Calibri" w:cs="Calibri"/>
                <w:lang w:val="fr-FR" w:eastAsia="en-GB"/>
              </w:rPr>
              <w:t>Espagne</w:t>
            </w:r>
          </w:p>
        </w:tc>
        <w:tc>
          <w:tcPr>
            <w:tcW w:w="7100" w:type="dxa"/>
            <w:hideMark/>
          </w:tcPr>
          <w:p w14:paraId="4F89B700" w14:textId="77777777" w:rsidR="00C224D1" w:rsidRPr="00DD69C6" w:rsidRDefault="00C224D1" w:rsidP="00C224D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fr-FR" w:eastAsia="en-GB"/>
              </w:rPr>
            </w:pPr>
            <w:proofErr w:type="spellStart"/>
            <w:r w:rsidRPr="00DD69C6">
              <w:rPr>
                <w:rFonts w:ascii="Calibri" w:eastAsia="Times New Roman" w:hAnsi="Calibri" w:cs="Calibri"/>
                <w:lang w:val="fr-FR" w:eastAsia="en-GB"/>
              </w:rPr>
              <w:t>Fundación</w:t>
            </w:r>
            <w:proofErr w:type="spellEnd"/>
            <w:r w:rsidRPr="00DD69C6">
              <w:rPr>
                <w:rFonts w:ascii="Calibri" w:eastAsia="Times New Roman" w:hAnsi="Calibri" w:cs="Calibri"/>
                <w:lang w:val="fr-FR" w:eastAsia="en-GB"/>
              </w:rPr>
              <w:t xml:space="preserve"> M APFRE</w:t>
            </w:r>
          </w:p>
        </w:tc>
      </w:tr>
      <w:tr w:rsidR="00FE0C61" w:rsidRPr="00DD69C6" w14:paraId="10245791" w14:textId="77777777" w:rsidTr="00FE0C61">
        <w:trPr>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029C6780" w14:textId="77777777" w:rsidR="00C224D1" w:rsidRPr="00DD69C6" w:rsidRDefault="00C224D1" w:rsidP="00C224D1">
            <w:pPr>
              <w:rPr>
                <w:rFonts w:ascii="Times New Roman" w:eastAsia="Times New Roman" w:hAnsi="Times New Roman" w:cs="Times New Roman"/>
                <w:lang w:val="fr-FR" w:eastAsia="en-GB"/>
              </w:rPr>
            </w:pPr>
            <w:r w:rsidRPr="00DD69C6">
              <w:rPr>
                <w:rFonts w:ascii="Calibri" w:eastAsia="Times New Roman" w:hAnsi="Calibri" w:cs="Calibri"/>
                <w:lang w:val="fr-FR" w:eastAsia="en-GB"/>
              </w:rPr>
              <w:t>Suède</w:t>
            </w:r>
          </w:p>
        </w:tc>
        <w:tc>
          <w:tcPr>
            <w:tcW w:w="7100" w:type="dxa"/>
            <w:hideMark/>
          </w:tcPr>
          <w:p w14:paraId="453B5478" w14:textId="77777777" w:rsidR="00C224D1" w:rsidRPr="00DD69C6" w:rsidRDefault="00C224D1" w:rsidP="00C224D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fr-FR" w:eastAsia="en-GB"/>
              </w:rPr>
            </w:pPr>
            <w:r w:rsidRPr="00DD69C6">
              <w:rPr>
                <w:rFonts w:ascii="Calibri" w:eastAsia="Times New Roman" w:hAnsi="Calibri" w:cs="Calibri"/>
                <w:lang w:val="fr-FR" w:eastAsia="en-GB"/>
              </w:rPr>
              <w:t>Association suédoise des automobilistes abstenus (</w:t>
            </w:r>
            <w:proofErr w:type="spellStart"/>
            <w:r w:rsidRPr="00DD69C6">
              <w:rPr>
                <w:rFonts w:ascii="Calibri" w:eastAsia="Times New Roman" w:hAnsi="Calibri" w:cs="Calibri"/>
                <w:lang w:val="fr-FR" w:eastAsia="en-GB"/>
              </w:rPr>
              <w:t>Motorförarnas</w:t>
            </w:r>
            <w:proofErr w:type="spellEnd"/>
            <w:r w:rsidRPr="00DD69C6">
              <w:rPr>
                <w:rFonts w:ascii="Calibri" w:eastAsia="Times New Roman" w:hAnsi="Calibri" w:cs="Calibri"/>
                <w:lang w:val="fr-FR" w:eastAsia="en-GB"/>
              </w:rPr>
              <w:t xml:space="preserve"> </w:t>
            </w:r>
            <w:proofErr w:type="spellStart"/>
            <w:r w:rsidRPr="00DD69C6">
              <w:rPr>
                <w:rFonts w:ascii="Calibri" w:eastAsia="Times New Roman" w:hAnsi="Calibri" w:cs="Calibri"/>
                <w:lang w:val="fr-FR" w:eastAsia="en-GB"/>
              </w:rPr>
              <w:t>Helnykterhetsförbund</w:t>
            </w:r>
            <w:proofErr w:type="spellEnd"/>
            <w:r w:rsidRPr="00DD69C6">
              <w:rPr>
                <w:rFonts w:ascii="Calibri" w:eastAsia="Times New Roman" w:hAnsi="Calibri" w:cs="Calibri"/>
                <w:lang w:val="fr-FR" w:eastAsia="en-GB"/>
              </w:rPr>
              <w:t xml:space="preserve"> - MHF)</w:t>
            </w:r>
          </w:p>
        </w:tc>
      </w:tr>
      <w:tr w:rsidR="00FE0C61" w:rsidRPr="00DD69C6" w14:paraId="633BDA21" w14:textId="77777777" w:rsidTr="00FE0C61">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740" w:type="dxa"/>
            <w:hideMark/>
          </w:tcPr>
          <w:p w14:paraId="5D40033B" w14:textId="77777777" w:rsidR="00C224D1" w:rsidRPr="00DD69C6" w:rsidRDefault="00C224D1" w:rsidP="00C224D1">
            <w:pPr>
              <w:rPr>
                <w:rFonts w:ascii="Times New Roman" w:eastAsia="Times New Roman" w:hAnsi="Times New Roman" w:cs="Times New Roman"/>
                <w:lang w:val="fr-FR" w:eastAsia="en-GB"/>
              </w:rPr>
            </w:pPr>
            <w:r w:rsidRPr="00DD69C6">
              <w:rPr>
                <w:rFonts w:ascii="Calibri" w:eastAsia="Times New Roman" w:hAnsi="Calibri" w:cs="Calibri"/>
                <w:lang w:val="fr-FR" w:eastAsia="en-GB"/>
              </w:rPr>
              <w:t>Les Pays-Bas</w:t>
            </w:r>
          </w:p>
        </w:tc>
        <w:tc>
          <w:tcPr>
            <w:tcW w:w="7100" w:type="dxa"/>
            <w:hideMark/>
          </w:tcPr>
          <w:p w14:paraId="7BC8D90E" w14:textId="77777777" w:rsidR="00C224D1" w:rsidRPr="00DD69C6" w:rsidRDefault="00C224D1" w:rsidP="00C224D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fr-FR" w:eastAsia="en-GB"/>
              </w:rPr>
            </w:pPr>
            <w:proofErr w:type="spellStart"/>
            <w:r w:rsidRPr="00DD69C6">
              <w:rPr>
                <w:rFonts w:ascii="Calibri" w:eastAsia="Times New Roman" w:hAnsi="Calibri" w:cs="Calibri"/>
                <w:lang w:val="fr-FR" w:eastAsia="en-GB"/>
              </w:rPr>
              <w:t>Interpolis</w:t>
            </w:r>
            <w:proofErr w:type="spellEnd"/>
          </w:p>
        </w:tc>
      </w:tr>
    </w:tbl>
    <w:p w14:paraId="0A2C217F" w14:textId="77777777" w:rsidR="00C224D1" w:rsidRPr="00FE0C61" w:rsidRDefault="00C224D1" w:rsidP="00C224D1">
      <w:pPr>
        <w:spacing w:line="238" w:lineRule="atLeast"/>
        <w:rPr>
          <w:rFonts w:ascii="Times New Roman" w:eastAsia="Times New Roman" w:hAnsi="Times New Roman" w:cs="Times New Roman"/>
          <w:lang w:val="fr-FR" w:eastAsia="en-GB"/>
        </w:rPr>
      </w:pPr>
      <w:r w:rsidRPr="00FE0C61">
        <w:rPr>
          <w:rFonts w:ascii="Calibri" w:eastAsia="Times New Roman" w:hAnsi="Calibri" w:cs="Calibri"/>
          <w:lang w:val="fr-FR" w:eastAsia="en-GB"/>
        </w:rPr>
        <w:t> </w:t>
      </w:r>
    </w:p>
    <w:p w14:paraId="5A0DC221" w14:textId="2F85406A" w:rsidR="00C224D1" w:rsidRPr="00FE0C61" w:rsidRDefault="00C224D1" w:rsidP="00C224D1">
      <w:pPr>
        <w:spacing w:line="238" w:lineRule="atLeast"/>
        <w:rPr>
          <w:rFonts w:ascii="Times New Roman" w:eastAsia="Times New Roman" w:hAnsi="Times New Roman" w:cs="Times New Roman"/>
          <w:lang w:val="fr-FR" w:eastAsia="en-GB"/>
        </w:rPr>
      </w:pPr>
      <w:r w:rsidRPr="00FE0C61">
        <w:rPr>
          <w:rFonts w:ascii="Calibri" w:eastAsia="Times New Roman" w:hAnsi="Calibri" w:cs="Calibri"/>
          <w:lang w:val="fr-FR" w:eastAsia="en-GB"/>
        </w:rPr>
        <w:t>Pour plus d'informations</w:t>
      </w:r>
      <w:r w:rsidR="004667FB" w:rsidRPr="00FE0C61">
        <w:rPr>
          <w:rFonts w:ascii="Calibri" w:eastAsia="Times New Roman" w:hAnsi="Calibri" w:cs="Calibri"/>
          <w:lang w:val="fr-FR" w:eastAsia="en-GB"/>
        </w:rPr>
        <w:t xml:space="preserve"> :</w:t>
      </w:r>
      <w:r w:rsidRPr="00FE0C61">
        <w:rPr>
          <w:rFonts w:ascii="Calibri" w:eastAsia="Times New Roman" w:hAnsi="Calibri" w:cs="Calibri"/>
          <w:lang w:val="fr-FR" w:eastAsia="en-GB"/>
        </w:rPr>
        <w:t> :</w:t>
      </w:r>
    </w:p>
    <w:p w14:paraId="5CDD4048" w14:textId="4CFD3914" w:rsidR="00C224D1" w:rsidRPr="00FE0C61" w:rsidRDefault="00DD69C6" w:rsidP="00C224D1">
      <w:pPr>
        <w:numPr>
          <w:ilvl w:val="0"/>
          <w:numId w:val="1"/>
        </w:numPr>
        <w:spacing w:after="0" w:line="238" w:lineRule="atLeast"/>
        <w:ind w:left="521" w:firstLine="0"/>
        <w:rPr>
          <w:rFonts w:ascii="Times New Roman" w:eastAsia="Times New Roman" w:hAnsi="Times New Roman" w:cs="Times New Roman"/>
          <w:lang w:val="fr-FR" w:eastAsia="en-GB"/>
        </w:rPr>
      </w:pPr>
      <w:hyperlink r:id="rId7" w:history="1">
        <w:r w:rsidR="00C224D1" w:rsidRPr="00FE0C61">
          <w:rPr>
            <w:rStyle w:val="Hyperlink"/>
            <w:rFonts w:ascii="Calibri" w:eastAsia="Times New Roman" w:hAnsi="Calibri" w:cs="Calibri"/>
            <w:color w:val="auto"/>
            <w:lang w:val="fr-FR" w:eastAsia="en-GB"/>
          </w:rPr>
          <w:t>erscharter.eu </w:t>
        </w:r>
      </w:hyperlink>
      <w:r w:rsidR="00C224D1" w:rsidRPr="00FE0C61">
        <w:rPr>
          <w:rFonts w:ascii="Calibri" w:eastAsia="Times New Roman" w:hAnsi="Calibri" w:cs="Calibri"/>
          <w:lang w:val="fr-FR" w:eastAsia="en-GB"/>
        </w:rPr>
        <w:t>;</w:t>
      </w:r>
    </w:p>
    <w:p w14:paraId="2EF7F142" w14:textId="011109D1" w:rsidR="00C224D1" w:rsidRPr="00FE0C61" w:rsidRDefault="00DD69C6" w:rsidP="00C224D1">
      <w:pPr>
        <w:numPr>
          <w:ilvl w:val="0"/>
          <w:numId w:val="1"/>
        </w:numPr>
        <w:spacing w:after="0" w:line="238" w:lineRule="atLeast"/>
        <w:ind w:left="521" w:firstLine="0"/>
        <w:rPr>
          <w:rFonts w:ascii="Times New Roman" w:eastAsia="Times New Roman" w:hAnsi="Times New Roman" w:cs="Times New Roman"/>
          <w:lang w:val="fr-FR" w:eastAsia="en-GB"/>
        </w:rPr>
      </w:pPr>
      <w:hyperlink r:id="rId8" w:history="1">
        <w:r w:rsidR="00C224D1" w:rsidRPr="00FE0C61">
          <w:rPr>
            <w:rStyle w:val="Hyperlink"/>
            <w:rFonts w:ascii="Calibri" w:eastAsia="Times New Roman" w:hAnsi="Calibri" w:cs="Calibri"/>
            <w:color w:val="auto"/>
            <w:lang w:val="fr-FR" w:eastAsia="en-GB"/>
          </w:rPr>
          <w:t>Twitter</w:t>
        </w:r>
      </w:hyperlink>
      <w:r w:rsidR="00C224D1" w:rsidRPr="00FE0C61">
        <w:rPr>
          <w:rFonts w:ascii="Calibri" w:eastAsia="Times New Roman" w:hAnsi="Calibri" w:cs="Calibri"/>
          <w:lang w:val="fr-FR" w:eastAsia="en-GB"/>
        </w:rPr>
        <w:t xml:space="preserve"> et </w:t>
      </w:r>
      <w:hyperlink r:id="rId9" w:history="1">
        <w:r w:rsidR="00C224D1" w:rsidRPr="00FE0C61">
          <w:rPr>
            <w:rStyle w:val="Hyperlink"/>
            <w:rFonts w:ascii="Calibri" w:eastAsia="Times New Roman" w:hAnsi="Calibri" w:cs="Calibri"/>
            <w:color w:val="auto"/>
            <w:lang w:val="fr-FR" w:eastAsia="en-GB"/>
          </w:rPr>
          <w:t>Facebook </w:t>
        </w:r>
      </w:hyperlink>
      <w:r w:rsidR="00C224D1" w:rsidRPr="00FE0C61">
        <w:rPr>
          <w:rFonts w:ascii="Calibri" w:eastAsia="Times New Roman" w:hAnsi="Calibri" w:cs="Calibri"/>
          <w:lang w:val="fr-FR" w:eastAsia="en-GB"/>
        </w:rPr>
        <w:t>;</w:t>
      </w:r>
    </w:p>
    <w:p w14:paraId="78EF486A" w14:textId="00862831" w:rsidR="00C224D1" w:rsidRPr="00FE0C61" w:rsidRDefault="00C224D1" w:rsidP="00C224D1">
      <w:pPr>
        <w:numPr>
          <w:ilvl w:val="0"/>
          <w:numId w:val="1"/>
        </w:numPr>
        <w:spacing w:line="238" w:lineRule="atLeast"/>
        <w:ind w:left="521" w:firstLine="0"/>
        <w:rPr>
          <w:rFonts w:ascii="Times New Roman" w:eastAsia="Times New Roman" w:hAnsi="Times New Roman" w:cs="Times New Roman"/>
          <w:lang w:val="fr-FR" w:eastAsia="en-GB"/>
        </w:rPr>
      </w:pPr>
      <w:proofErr w:type="gramStart"/>
      <w:r w:rsidRPr="00FE0C61">
        <w:rPr>
          <w:rFonts w:ascii="Calibri" w:eastAsia="Times New Roman" w:hAnsi="Calibri" w:cs="Calibri"/>
          <w:lang w:val="fr-FR" w:eastAsia="en-GB"/>
        </w:rPr>
        <w:t>contact</w:t>
      </w:r>
      <w:r w:rsidR="004667FB" w:rsidRPr="00FE0C61">
        <w:rPr>
          <w:rFonts w:ascii="Calibri" w:eastAsia="Times New Roman" w:hAnsi="Calibri" w:cs="Calibri"/>
          <w:lang w:val="fr-FR" w:eastAsia="en-GB"/>
        </w:rPr>
        <w:t>er</w:t>
      </w:r>
      <w:proofErr w:type="gramEnd"/>
      <w:r w:rsidRPr="00FE0C61">
        <w:rPr>
          <w:rFonts w:ascii="Calibri" w:eastAsia="Times New Roman" w:hAnsi="Calibri" w:cs="Calibri"/>
          <w:lang w:val="fr-FR" w:eastAsia="en-GB"/>
        </w:rPr>
        <w:t> notre service d' assistance ( </w:t>
      </w:r>
      <w:hyperlink r:id="rId10" w:history="1">
        <w:r w:rsidRPr="00FE0C61">
          <w:rPr>
            <w:rFonts w:ascii="Calibri" w:eastAsia="Times New Roman" w:hAnsi="Calibri" w:cs="Calibri"/>
            <w:u w:val="single"/>
            <w:lang w:val="fr-FR" w:eastAsia="en-GB"/>
          </w:rPr>
          <w:t>ERSC-helpdesk@ricardo.com</w:t>
        </w:r>
      </w:hyperlink>
      <w:r w:rsidRPr="00FE0C61">
        <w:rPr>
          <w:rFonts w:ascii="Calibri" w:eastAsia="Times New Roman" w:hAnsi="Calibri" w:cs="Calibri"/>
          <w:lang w:val="fr-FR" w:eastAsia="en-GB"/>
        </w:rPr>
        <w:t> ).</w:t>
      </w:r>
    </w:p>
    <w:p w14:paraId="0EBA09BD" w14:textId="77777777" w:rsidR="00C224D1" w:rsidRPr="00FE0C61" w:rsidRDefault="00C224D1" w:rsidP="00C224D1">
      <w:pPr>
        <w:spacing w:line="238" w:lineRule="atLeast"/>
        <w:rPr>
          <w:rFonts w:ascii="Times New Roman" w:eastAsia="Times New Roman" w:hAnsi="Times New Roman" w:cs="Times New Roman"/>
          <w:lang w:val="fr-FR" w:eastAsia="en-GB"/>
        </w:rPr>
      </w:pPr>
      <w:r w:rsidRPr="00FE0C61">
        <w:rPr>
          <w:rFonts w:ascii="Calibri" w:eastAsia="Times New Roman" w:hAnsi="Calibri" w:cs="Calibri"/>
          <w:lang w:val="fr-FR" w:eastAsia="en-GB"/>
        </w:rPr>
        <w:t> </w:t>
      </w:r>
    </w:p>
    <w:p w14:paraId="3D749A80" w14:textId="77777777" w:rsidR="00B21D91" w:rsidRPr="00FE0C61" w:rsidRDefault="00580220" w:rsidP="00C224D1">
      <w:pPr>
        <w:spacing w:line="238" w:lineRule="atLeast"/>
        <w:jc w:val="both"/>
        <w:rPr>
          <w:rFonts w:ascii="Calibri" w:eastAsia="Times New Roman" w:hAnsi="Calibri" w:cs="Calibri"/>
          <w:lang w:val="fr-FR" w:eastAsia="en-GB"/>
        </w:rPr>
      </w:pPr>
      <w:r w:rsidRPr="00FE0C61">
        <w:rPr>
          <w:rFonts w:ascii="Calibri" w:eastAsia="Times New Roman" w:hAnsi="Calibri" w:cs="Calibri"/>
          <w:lang w:val="fr-FR" w:eastAsia="en-GB"/>
        </w:rPr>
        <w:t xml:space="preserve">A propos de </w:t>
      </w:r>
      <w:r w:rsidR="00B21D91" w:rsidRPr="00FE0C61">
        <w:rPr>
          <w:rFonts w:ascii="Calibri" w:eastAsia="Times New Roman" w:hAnsi="Calibri" w:cs="Calibri"/>
          <w:lang w:val="fr-FR" w:eastAsia="en-GB"/>
        </w:rPr>
        <w:t>l</w:t>
      </w:r>
      <w:r w:rsidR="00C224D1" w:rsidRPr="00FE0C61">
        <w:rPr>
          <w:rFonts w:ascii="Calibri" w:eastAsia="Times New Roman" w:hAnsi="Calibri" w:cs="Calibri"/>
          <w:lang w:val="fr-FR" w:eastAsia="en-GB"/>
        </w:rPr>
        <w:t xml:space="preserve">a Charte européenne de la sécurité routière </w:t>
      </w:r>
    </w:p>
    <w:p w14:paraId="320BB2F0" w14:textId="7D31B15A" w:rsidR="00C224D1" w:rsidRPr="00FE0C61" w:rsidRDefault="00B21D91" w:rsidP="00C224D1">
      <w:pPr>
        <w:spacing w:line="238" w:lineRule="atLeast"/>
        <w:jc w:val="both"/>
        <w:rPr>
          <w:rFonts w:ascii="Times New Roman" w:eastAsia="Times New Roman" w:hAnsi="Times New Roman" w:cs="Times New Roman"/>
          <w:lang w:val="fr-FR" w:eastAsia="en-GB"/>
        </w:rPr>
      </w:pPr>
      <w:r w:rsidRPr="00FE0C61">
        <w:rPr>
          <w:rFonts w:ascii="Calibri" w:eastAsia="Times New Roman" w:hAnsi="Calibri" w:cs="Calibri"/>
          <w:lang w:val="fr-FR" w:eastAsia="en-GB"/>
        </w:rPr>
        <w:t xml:space="preserve">Elle </w:t>
      </w:r>
      <w:r w:rsidR="00C224D1" w:rsidRPr="00FE0C61">
        <w:rPr>
          <w:rFonts w:ascii="Calibri" w:eastAsia="Times New Roman" w:hAnsi="Calibri" w:cs="Calibri"/>
          <w:lang w:val="fr-FR" w:eastAsia="en-GB"/>
        </w:rPr>
        <w:t xml:space="preserve">est gérée par </w:t>
      </w:r>
      <w:hyperlink r:id="rId11" w:history="1">
        <w:r w:rsidR="00C224D1" w:rsidRPr="00FE0C61">
          <w:rPr>
            <w:rStyle w:val="Hyperlink"/>
            <w:rFonts w:ascii="Calibri" w:eastAsia="Times New Roman" w:hAnsi="Calibri" w:cs="Calibri"/>
            <w:color w:val="auto"/>
            <w:lang w:val="fr-FR" w:eastAsia="en-GB"/>
          </w:rPr>
          <w:t>Ricardo</w:t>
        </w:r>
      </w:hyperlink>
      <w:r w:rsidRPr="00FE0C61">
        <w:rPr>
          <w:rFonts w:ascii="Calibri" w:eastAsia="Times New Roman" w:hAnsi="Calibri" w:cs="Calibri"/>
          <w:lang w:val="fr-FR" w:eastAsia="en-GB"/>
        </w:rPr>
        <w:t xml:space="preserve"> </w:t>
      </w:r>
      <w:r w:rsidR="00C224D1" w:rsidRPr="00FE0C61">
        <w:rPr>
          <w:rFonts w:ascii="Calibri" w:eastAsia="Times New Roman" w:hAnsi="Calibri" w:cs="Calibri"/>
          <w:lang w:val="fr-FR" w:eastAsia="en-GB"/>
        </w:rPr>
        <w:t xml:space="preserve">au nom de la DG Move, en partenariat avec l'Institut </w:t>
      </w:r>
      <w:hyperlink r:id="rId12" w:history="1">
        <w:r w:rsidR="00C224D1" w:rsidRPr="00FE0C61">
          <w:rPr>
            <w:rStyle w:val="Hyperlink"/>
            <w:rFonts w:ascii="Calibri" w:eastAsia="Times New Roman" w:hAnsi="Calibri" w:cs="Calibri"/>
            <w:color w:val="auto"/>
            <w:lang w:val="fr-FR" w:eastAsia="en-GB"/>
          </w:rPr>
          <w:t>Vias</w:t>
        </w:r>
      </w:hyperlink>
      <w:r w:rsidR="00C224D1" w:rsidRPr="00FE0C61">
        <w:rPr>
          <w:rFonts w:ascii="Calibri" w:eastAsia="Times New Roman" w:hAnsi="Calibri" w:cs="Calibri"/>
          <w:lang w:val="fr-FR" w:eastAsia="en-GB"/>
        </w:rPr>
        <w:t xml:space="preserve"> qui gère et soutient le réseau des relais nationaux.</w:t>
      </w:r>
    </w:p>
    <w:p w14:paraId="72B3F7E4" w14:textId="51F17801" w:rsidR="00C224D1" w:rsidRPr="00FE0C61" w:rsidRDefault="00C224D1" w:rsidP="00C224D1">
      <w:pPr>
        <w:spacing w:line="238" w:lineRule="atLeast"/>
        <w:rPr>
          <w:rFonts w:ascii="Times New Roman" w:eastAsia="Times New Roman" w:hAnsi="Times New Roman" w:cs="Times New Roman"/>
          <w:lang w:val="fr-FR" w:eastAsia="en-GB"/>
        </w:rPr>
      </w:pPr>
      <w:r w:rsidRPr="00FE0C61">
        <w:rPr>
          <w:rFonts w:ascii="Calibri" w:eastAsia="Times New Roman" w:hAnsi="Calibri" w:cs="Calibri"/>
          <w:shd w:val="clear" w:color="auto" w:fill="FFFFFF"/>
          <w:lang w:val="fr-FR" w:eastAsia="en-GB"/>
        </w:rPr>
        <w:t>La Charte européenne de la sécurité routière, dirigée par la Commission européenne, est la plus grande plateforme de la société civile sur la sécurité routière. À ce jour, plus de 4 000 entités publiques et privées se sont engagées en faveur de la Charte et ont mené des actions et des initiatives de sécurité routière destinées à leurs membres, leurs employés et le reste de la société civile. Ensemble, ces différentes entités forment une communauté dans laquelle les membres peuvent partager leur expertise et leurs actions, en s'inspirant et en apprenant les uns des autres.</w:t>
      </w:r>
    </w:p>
    <w:p w14:paraId="7D39D073" w14:textId="77777777" w:rsidR="00C224D1" w:rsidRPr="00FE0C61" w:rsidRDefault="00C224D1" w:rsidP="00C224D1">
      <w:pPr>
        <w:spacing w:after="150" w:line="240" w:lineRule="auto"/>
        <w:jc w:val="both"/>
        <w:rPr>
          <w:rFonts w:ascii="Times New Roman" w:eastAsia="Times New Roman" w:hAnsi="Times New Roman" w:cs="Times New Roman"/>
          <w:sz w:val="27"/>
          <w:szCs w:val="27"/>
          <w:lang w:val="fr-FR" w:eastAsia="en-GB"/>
        </w:rPr>
      </w:pPr>
      <w:r w:rsidRPr="00FE0C61">
        <w:rPr>
          <w:rFonts w:ascii="Calibri" w:eastAsia="Times New Roman" w:hAnsi="Calibri" w:cs="Calibri"/>
          <w:lang w:val="fr-FR" w:eastAsia="en-GB"/>
        </w:rPr>
        <w:t>Les actions de nos membres ont renforcé la culture de la sécurité routière dans toute l'Europe, amélioré les connaissances communes sur les causes des accidents et contribué à la création de mesures et de solutions préventives.</w:t>
      </w:r>
    </w:p>
    <w:p w14:paraId="2DFEB7E6" w14:textId="0E800BD9" w:rsidR="00C224D1" w:rsidRPr="00FE0C61" w:rsidRDefault="00C224D1" w:rsidP="00C224D1">
      <w:pPr>
        <w:spacing w:after="150" w:line="240" w:lineRule="auto"/>
        <w:jc w:val="both"/>
        <w:rPr>
          <w:rFonts w:ascii="Times New Roman" w:eastAsia="Times New Roman" w:hAnsi="Times New Roman" w:cs="Times New Roman"/>
          <w:sz w:val="27"/>
          <w:szCs w:val="27"/>
          <w:lang w:val="fr-FR" w:eastAsia="en-GB"/>
        </w:rPr>
      </w:pPr>
      <w:r w:rsidRPr="00FE0C61">
        <w:rPr>
          <w:rFonts w:ascii="Calibri" w:eastAsia="Times New Roman" w:hAnsi="Calibri" w:cs="Calibri"/>
          <w:lang w:val="fr-FR" w:eastAsia="en-GB"/>
        </w:rPr>
        <w:t>La </w:t>
      </w:r>
      <w:r w:rsidRPr="00FE0C61">
        <w:rPr>
          <w:rFonts w:ascii="Calibri" w:eastAsia="Times New Roman" w:hAnsi="Calibri" w:cs="Calibri"/>
          <w:b/>
          <w:bCs/>
          <w:lang w:val="fr-FR" w:eastAsia="en-GB"/>
        </w:rPr>
        <w:t>communauté diversifiée de membres de </w:t>
      </w:r>
      <w:r w:rsidRPr="00FE0C61">
        <w:rPr>
          <w:rFonts w:ascii="Calibri" w:eastAsia="Times New Roman" w:hAnsi="Calibri" w:cs="Calibri"/>
          <w:lang w:val="fr-FR" w:eastAsia="en-GB"/>
        </w:rPr>
        <w:t>la Charte est composée d'entreprises, d'associations, de collectivités locales, d'institutions de recherche, d'universités et d'écoles. Tous les </w:t>
      </w:r>
      <w:r w:rsidR="004667FB" w:rsidRPr="00FE0C61">
        <w:rPr>
          <w:rFonts w:ascii="Calibri" w:eastAsia="Times New Roman" w:hAnsi="Calibri" w:cs="Calibri"/>
          <w:lang w:val="fr-FR" w:eastAsia="en-GB"/>
        </w:rPr>
        <w:t>membres</w:t>
      </w:r>
      <w:r w:rsidRPr="00FE0C61">
        <w:rPr>
          <w:rFonts w:ascii="Calibri" w:eastAsia="Times New Roman" w:hAnsi="Calibri" w:cs="Calibri"/>
          <w:lang w:val="fr-FR" w:eastAsia="en-GB"/>
        </w:rPr>
        <w:t xml:space="preserve"> peuvent utiliser notre site comme une plateforme pour partager leur savoir- faire et des actions, permettant à d'autres </w:t>
      </w:r>
      <w:r w:rsidRPr="00FE0C61">
        <w:rPr>
          <w:rFonts w:ascii="Calibri" w:eastAsia="Times New Roman" w:hAnsi="Calibri" w:cs="Calibri"/>
          <w:b/>
          <w:bCs/>
          <w:lang w:val="fr-FR" w:eastAsia="en-GB"/>
        </w:rPr>
        <w:t>d'apprendre et de devenir inspirés</w:t>
      </w:r>
      <w:r w:rsidRPr="00FE0C61">
        <w:rPr>
          <w:rFonts w:ascii="Calibri" w:eastAsia="Times New Roman" w:hAnsi="Calibri" w:cs="Calibri"/>
          <w:lang w:val="fr-FR" w:eastAsia="en-GB"/>
        </w:rPr>
        <w:t>.</w:t>
      </w:r>
    </w:p>
    <w:p w14:paraId="1FE1D098" w14:textId="70D98DBC" w:rsidR="00C224D1" w:rsidRPr="00FE0C61" w:rsidRDefault="00C224D1" w:rsidP="00C224D1">
      <w:pPr>
        <w:spacing w:after="150" w:line="240" w:lineRule="auto"/>
        <w:jc w:val="both"/>
        <w:rPr>
          <w:rFonts w:ascii="Times New Roman" w:eastAsia="Times New Roman" w:hAnsi="Times New Roman" w:cs="Times New Roman"/>
          <w:sz w:val="27"/>
          <w:szCs w:val="27"/>
          <w:lang w:val="fr-FR" w:eastAsia="en-GB"/>
        </w:rPr>
      </w:pPr>
      <w:r w:rsidRPr="00FE0C61">
        <w:rPr>
          <w:rFonts w:ascii="Calibri" w:eastAsia="Times New Roman" w:hAnsi="Calibri" w:cs="Calibri"/>
          <w:lang w:val="fr-FR" w:eastAsia="en-GB"/>
        </w:rPr>
        <w:t>Plus précisément, la Charte vise à</w:t>
      </w:r>
      <w:r w:rsidR="005242F0" w:rsidRPr="00FE0C61">
        <w:rPr>
          <w:rFonts w:ascii="Calibri" w:eastAsia="Times New Roman" w:hAnsi="Calibri" w:cs="Calibri"/>
          <w:lang w:val="fr-FR" w:eastAsia="en-GB"/>
        </w:rPr>
        <w:t xml:space="preserve"> </w:t>
      </w:r>
      <w:r w:rsidRPr="00FE0C61">
        <w:rPr>
          <w:rFonts w:ascii="Calibri" w:eastAsia="Times New Roman" w:hAnsi="Calibri" w:cs="Calibri"/>
          <w:lang w:val="fr-FR" w:eastAsia="en-GB"/>
        </w:rPr>
        <w:t>:</w:t>
      </w:r>
    </w:p>
    <w:p w14:paraId="350C091F" w14:textId="4030B671" w:rsidR="00C224D1" w:rsidRPr="00FE0C61" w:rsidRDefault="005242F0" w:rsidP="00C224D1">
      <w:pPr>
        <w:numPr>
          <w:ilvl w:val="0"/>
          <w:numId w:val="2"/>
        </w:numPr>
        <w:spacing w:before="100" w:after="100" w:line="240" w:lineRule="auto"/>
        <w:ind w:left="516" w:firstLine="0"/>
        <w:jc w:val="both"/>
        <w:rPr>
          <w:rFonts w:ascii="Times New Roman" w:eastAsia="Times New Roman" w:hAnsi="Times New Roman" w:cs="Times New Roman"/>
          <w:sz w:val="20"/>
          <w:szCs w:val="20"/>
          <w:lang w:val="fr-FR" w:eastAsia="en-GB"/>
        </w:rPr>
      </w:pPr>
      <w:r w:rsidRPr="00FE0C61">
        <w:rPr>
          <w:rFonts w:ascii="Calibri" w:eastAsia="Times New Roman" w:hAnsi="Calibri" w:cs="Calibri"/>
          <w:lang w:val="fr-FR" w:eastAsia="en-GB"/>
        </w:rPr>
        <w:lastRenderedPageBreak/>
        <w:t>E</w:t>
      </w:r>
      <w:r w:rsidR="00C224D1" w:rsidRPr="00FE0C61">
        <w:rPr>
          <w:rFonts w:ascii="Calibri" w:eastAsia="Times New Roman" w:hAnsi="Calibri" w:cs="Calibri"/>
          <w:lang w:val="fr-FR" w:eastAsia="en-GB"/>
        </w:rPr>
        <w:t xml:space="preserve">ncourager et soutenir les associations européennes, les écoles, les universités, les entreprises de tous types et de toutes tailles </w:t>
      </w:r>
      <w:r w:rsidRPr="00FE0C61">
        <w:rPr>
          <w:rFonts w:ascii="Calibri" w:eastAsia="Times New Roman" w:hAnsi="Calibri" w:cs="Calibri"/>
          <w:lang w:val="fr-FR" w:eastAsia="en-GB"/>
        </w:rPr>
        <w:t>ainsi que</w:t>
      </w:r>
      <w:r w:rsidR="00C224D1" w:rsidRPr="00FE0C61">
        <w:rPr>
          <w:rFonts w:ascii="Calibri" w:eastAsia="Times New Roman" w:hAnsi="Calibri" w:cs="Calibri"/>
          <w:lang w:val="fr-FR" w:eastAsia="en-GB"/>
        </w:rPr>
        <w:t xml:space="preserve"> les autorités locales à prendre des mesures pour la sécurité routière en Europe ;</w:t>
      </w:r>
    </w:p>
    <w:p w14:paraId="29C6C30E" w14:textId="7C604C74" w:rsidR="00C224D1" w:rsidRPr="00FE0C61" w:rsidRDefault="005242F0" w:rsidP="00C224D1">
      <w:pPr>
        <w:numPr>
          <w:ilvl w:val="0"/>
          <w:numId w:val="2"/>
        </w:numPr>
        <w:spacing w:before="100" w:after="100" w:line="240" w:lineRule="auto"/>
        <w:ind w:left="516" w:firstLine="0"/>
        <w:jc w:val="both"/>
        <w:rPr>
          <w:rFonts w:ascii="Times New Roman" w:eastAsia="Times New Roman" w:hAnsi="Times New Roman" w:cs="Times New Roman"/>
          <w:sz w:val="20"/>
          <w:szCs w:val="20"/>
          <w:lang w:val="fr-FR" w:eastAsia="en-GB"/>
        </w:rPr>
      </w:pPr>
      <w:r w:rsidRPr="00FE0C61">
        <w:rPr>
          <w:rFonts w:ascii="Calibri" w:eastAsia="Times New Roman" w:hAnsi="Calibri" w:cs="Calibri"/>
          <w:lang w:val="fr-FR" w:eastAsia="en-GB"/>
        </w:rPr>
        <w:t>A</w:t>
      </w:r>
      <w:r w:rsidR="00C224D1" w:rsidRPr="00FE0C61">
        <w:rPr>
          <w:rFonts w:ascii="Calibri" w:eastAsia="Times New Roman" w:hAnsi="Calibri" w:cs="Calibri"/>
          <w:lang w:val="fr-FR" w:eastAsia="en-GB"/>
        </w:rPr>
        <w:t> reconnaître les contributions de la société civile à la sécurité routière ;</w:t>
      </w:r>
    </w:p>
    <w:p w14:paraId="4935ACED" w14:textId="6B224AD1" w:rsidR="00C224D1" w:rsidRPr="00FE0C61" w:rsidRDefault="005242F0" w:rsidP="00C224D1">
      <w:pPr>
        <w:numPr>
          <w:ilvl w:val="0"/>
          <w:numId w:val="2"/>
        </w:numPr>
        <w:spacing w:before="100" w:after="100" w:line="240" w:lineRule="auto"/>
        <w:ind w:left="516" w:firstLine="0"/>
        <w:jc w:val="both"/>
        <w:rPr>
          <w:rFonts w:ascii="Times New Roman" w:eastAsia="Times New Roman" w:hAnsi="Times New Roman" w:cs="Times New Roman"/>
          <w:sz w:val="20"/>
          <w:szCs w:val="20"/>
          <w:lang w:val="fr-FR" w:eastAsia="en-GB"/>
        </w:rPr>
      </w:pPr>
      <w:r w:rsidRPr="00FE0C61">
        <w:rPr>
          <w:rFonts w:ascii="Calibri" w:eastAsia="Times New Roman" w:hAnsi="Calibri" w:cs="Calibri"/>
          <w:lang w:val="fr-FR" w:eastAsia="en-GB"/>
        </w:rPr>
        <w:t>F</w:t>
      </w:r>
      <w:r w:rsidR="00C224D1" w:rsidRPr="00FE0C61">
        <w:rPr>
          <w:rFonts w:ascii="Calibri" w:eastAsia="Times New Roman" w:hAnsi="Calibri" w:cs="Calibri"/>
          <w:lang w:val="fr-FR" w:eastAsia="en-GB"/>
        </w:rPr>
        <w:t xml:space="preserve">aciliter </w:t>
      </w:r>
      <w:r w:rsidR="004667FB" w:rsidRPr="00FE0C61">
        <w:rPr>
          <w:rFonts w:ascii="Calibri" w:eastAsia="Times New Roman" w:hAnsi="Calibri" w:cs="Calibri"/>
          <w:lang w:val="fr-FR" w:eastAsia="en-GB"/>
        </w:rPr>
        <w:t>l’acquisition et le partage de connaissances des memb</w:t>
      </w:r>
      <w:r w:rsidRPr="00FE0C61">
        <w:rPr>
          <w:rFonts w:ascii="Calibri" w:eastAsia="Times New Roman" w:hAnsi="Calibri" w:cs="Calibri"/>
          <w:lang w:val="fr-FR" w:eastAsia="en-GB"/>
        </w:rPr>
        <w:t>re</w:t>
      </w:r>
      <w:r w:rsidR="004667FB" w:rsidRPr="00FE0C61">
        <w:rPr>
          <w:rFonts w:ascii="Calibri" w:eastAsia="Times New Roman" w:hAnsi="Calibri" w:cs="Calibri"/>
          <w:lang w:val="fr-FR" w:eastAsia="en-GB"/>
        </w:rPr>
        <w:t>s sur les questions de sécurité routière dans l’Union européenne.</w:t>
      </w:r>
      <w:r w:rsidR="00C224D1" w:rsidRPr="00FE0C61">
        <w:rPr>
          <w:rFonts w:ascii="Calibri" w:eastAsia="Times New Roman" w:hAnsi="Calibri" w:cs="Calibri"/>
          <w:lang w:val="fr-FR" w:eastAsia="en-GB"/>
        </w:rPr>
        <w:t xml:space="preserve"> </w:t>
      </w:r>
    </w:p>
    <w:p w14:paraId="2B37ECD2" w14:textId="3053C427" w:rsidR="00C224D1" w:rsidRPr="00FE0C61" w:rsidRDefault="004667FB" w:rsidP="00C224D1">
      <w:pPr>
        <w:numPr>
          <w:ilvl w:val="0"/>
          <w:numId w:val="2"/>
        </w:numPr>
        <w:spacing w:before="100" w:after="100" w:line="240" w:lineRule="auto"/>
        <w:ind w:left="516" w:firstLine="0"/>
        <w:jc w:val="both"/>
        <w:rPr>
          <w:rFonts w:ascii="Times New Roman" w:eastAsia="Times New Roman" w:hAnsi="Times New Roman" w:cs="Times New Roman"/>
          <w:sz w:val="20"/>
          <w:szCs w:val="20"/>
          <w:lang w:val="fr-FR" w:eastAsia="en-GB"/>
        </w:rPr>
      </w:pPr>
      <w:r w:rsidRPr="00FE0C61">
        <w:rPr>
          <w:rFonts w:ascii="Calibri" w:eastAsia="Times New Roman" w:hAnsi="Calibri" w:cs="Calibri"/>
          <w:lang w:val="fr-FR" w:eastAsia="en-GB"/>
        </w:rPr>
        <w:t>F</w:t>
      </w:r>
      <w:r w:rsidR="00C224D1" w:rsidRPr="00FE0C61">
        <w:rPr>
          <w:rFonts w:ascii="Calibri" w:eastAsia="Times New Roman" w:hAnsi="Calibri" w:cs="Calibri"/>
          <w:lang w:val="fr-FR" w:eastAsia="en-GB"/>
        </w:rPr>
        <w:t xml:space="preserve">aciliter un véritable dialogue pour le transfert d'expériences et de </w:t>
      </w:r>
      <w:r w:rsidR="00F21728" w:rsidRPr="00FE0C61">
        <w:rPr>
          <w:rFonts w:ascii="Calibri" w:eastAsia="Times New Roman" w:hAnsi="Calibri" w:cs="Calibri"/>
          <w:lang w:val="fr-FR" w:eastAsia="en-GB"/>
        </w:rPr>
        <w:t xml:space="preserve">bonnes </w:t>
      </w:r>
      <w:r w:rsidR="00C224D1" w:rsidRPr="00FE0C61">
        <w:rPr>
          <w:rFonts w:ascii="Calibri" w:eastAsia="Times New Roman" w:hAnsi="Calibri" w:cs="Calibri"/>
          <w:lang w:val="fr-FR" w:eastAsia="en-GB"/>
        </w:rPr>
        <w:t>pratiques en matière de sécurité routière à tous les niveaux de gouvernance dans l'Union européenne.</w:t>
      </w:r>
    </w:p>
    <w:p w14:paraId="1B84FD46" w14:textId="714471DE" w:rsidR="00C224D1" w:rsidRPr="00FE0C61" w:rsidRDefault="00C224D1" w:rsidP="00C224D1">
      <w:pPr>
        <w:spacing w:after="150" w:line="240" w:lineRule="auto"/>
        <w:jc w:val="both"/>
        <w:rPr>
          <w:rFonts w:ascii="Times New Roman" w:eastAsia="Times New Roman" w:hAnsi="Times New Roman" w:cs="Times New Roman"/>
          <w:sz w:val="27"/>
          <w:szCs w:val="27"/>
          <w:lang w:val="fr-FR" w:eastAsia="en-GB"/>
        </w:rPr>
      </w:pPr>
      <w:r w:rsidRPr="00FE0C61">
        <w:rPr>
          <w:rFonts w:ascii="Calibri" w:eastAsia="Times New Roman" w:hAnsi="Calibri" w:cs="Calibri"/>
          <w:lang w:val="fr-FR" w:eastAsia="en-GB"/>
        </w:rPr>
        <w:t xml:space="preserve">Ensemble, nous avons joué un rôle important dans l'effort paneuropéen visant à rendre nos routes plus sûres. La mission de la </w:t>
      </w:r>
      <w:r w:rsidR="00F21728" w:rsidRPr="00FE0C61">
        <w:rPr>
          <w:rFonts w:ascii="Calibri" w:eastAsia="Times New Roman" w:hAnsi="Calibri" w:cs="Calibri"/>
          <w:lang w:val="fr-FR" w:eastAsia="en-GB"/>
        </w:rPr>
        <w:t>C</w:t>
      </w:r>
      <w:r w:rsidRPr="00FE0C61">
        <w:rPr>
          <w:rFonts w:ascii="Calibri" w:eastAsia="Times New Roman" w:hAnsi="Calibri" w:cs="Calibri"/>
          <w:lang w:val="fr-FR" w:eastAsia="en-GB"/>
        </w:rPr>
        <w:t>harte européenne de la sécurité routière est désormais d'encourager, de favoriser et d'élargir davantage cette communauté, avec une vision ultime de </w:t>
      </w:r>
      <w:r w:rsidRPr="00FE0C61">
        <w:rPr>
          <w:rFonts w:ascii="Calibri" w:eastAsia="Times New Roman" w:hAnsi="Calibri" w:cs="Calibri"/>
          <w:b/>
          <w:bCs/>
          <w:lang w:val="fr-FR" w:eastAsia="en-GB"/>
        </w:rPr>
        <w:t>réduction de 50% des décès et des blessures graves entre 2020 et 2030 et </w:t>
      </w:r>
      <w:r w:rsidR="00F21728" w:rsidRPr="00FE0C61">
        <w:rPr>
          <w:rFonts w:ascii="Calibri" w:eastAsia="Times New Roman" w:hAnsi="Calibri" w:cs="Calibri"/>
          <w:b/>
          <w:bCs/>
          <w:lang w:val="fr-FR" w:eastAsia="en-GB"/>
        </w:rPr>
        <w:t>d’aucun</w:t>
      </w:r>
      <w:r w:rsidRPr="00FE0C61">
        <w:rPr>
          <w:rFonts w:ascii="Calibri" w:eastAsia="Times New Roman" w:hAnsi="Calibri" w:cs="Calibri"/>
          <w:b/>
          <w:bCs/>
          <w:lang w:val="fr-FR" w:eastAsia="en-GB"/>
        </w:rPr>
        <w:t xml:space="preserve"> décès ni blessé grave sur les routes de l'UE d'ici 2050.</w:t>
      </w:r>
    </w:p>
    <w:p w14:paraId="089AFB80" w14:textId="77777777" w:rsidR="00B21D91" w:rsidRPr="00FE0C61" w:rsidRDefault="00B21D91" w:rsidP="00C224D1">
      <w:pPr>
        <w:spacing w:after="150" w:line="240" w:lineRule="auto"/>
        <w:jc w:val="both"/>
        <w:rPr>
          <w:rFonts w:ascii="Calibri" w:eastAsia="Times New Roman" w:hAnsi="Calibri" w:cs="Calibri"/>
          <w:lang w:val="fr-FR" w:eastAsia="en-GB"/>
        </w:rPr>
      </w:pPr>
    </w:p>
    <w:p w14:paraId="57F516C2" w14:textId="7F5A5CDD" w:rsidR="00C224D1" w:rsidRPr="00FE0C61" w:rsidRDefault="00C224D1" w:rsidP="00C224D1">
      <w:pPr>
        <w:spacing w:after="150" w:line="240" w:lineRule="auto"/>
        <w:jc w:val="both"/>
        <w:rPr>
          <w:rFonts w:ascii="Times New Roman" w:eastAsia="Times New Roman" w:hAnsi="Times New Roman" w:cs="Times New Roman"/>
          <w:sz w:val="27"/>
          <w:szCs w:val="27"/>
          <w:lang w:val="fr-FR" w:eastAsia="en-GB"/>
        </w:rPr>
      </w:pPr>
      <w:r w:rsidRPr="00FE0C61">
        <w:rPr>
          <w:rFonts w:ascii="Calibri" w:eastAsia="Times New Roman" w:hAnsi="Calibri" w:cs="Calibri"/>
          <w:lang w:val="fr-FR" w:eastAsia="en-GB"/>
        </w:rPr>
        <w:t>Découvrez comment signer un engagement et rejoindre la communauté de la Charte </w:t>
      </w:r>
      <w:hyperlink r:id="rId13" w:history="1">
        <w:r w:rsidRPr="00FE0C61">
          <w:rPr>
            <w:rFonts w:ascii="Calibri" w:eastAsia="Times New Roman" w:hAnsi="Calibri" w:cs="Calibri"/>
            <w:u w:val="single"/>
            <w:lang w:val="fr-FR" w:eastAsia="en-GB"/>
          </w:rPr>
          <w:t>ici</w:t>
        </w:r>
      </w:hyperlink>
      <w:r w:rsidRPr="00FE0C61">
        <w:rPr>
          <w:rFonts w:ascii="Calibri" w:eastAsia="Times New Roman" w:hAnsi="Calibri" w:cs="Calibri"/>
          <w:lang w:val="fr-FR" w:eastAsia="en-GB"/>
        </w:rPr>
        <w:t> .</w:t>
      </w:r>
    </w:p>
    <w:p w14:paraId="7076F062" w14:textId="08E422D3" w:rsidR="00C224D1" w:rsidRPr="00FE0C61" w:rsidRDefault="00C224D1" w:rsidP="00C224D1">
      <w:pPr>
        <w:spacing w:before="100" w:after="100" w:line="240" w:lineRule="auto"/>
        <w:jc w:val="both"/>
        <w:rPr>
          <w:rFonts w:ascii="Times New Roman" w:eastAsia="Times New Roman" w:hAnsi="Times New Roman" w:cs="Times New Roman"/>
          <w:sz w:val="27"/>
          <w:szCs w:val="27"/>
          <w:lang w:val="fr-FR" w:eastAsia="en-GB"/>
        </w:rPr>
      </w:pPr>
      <w:r w:rsidRPr="00FE0C61">
        <w:rPr>
          <w:rFonts w:ascii="Calibri" w:eastAsia="Times New Roman" w:hAnsi="Calibri" w:cs="Calibri"/>
          <w:lang w:val="fr-FR" w:eastAsia="en-GB"/>
        </w:rPr>
        <w:t>Sécurité routière en Europe</w:t>
      </w:r>
      <w:r w:rsidR="00F21728" w:rsidRPr="00FE0C61">
        <w:rPr>
          <w:rFonts w:ascii="Calibri" w:eastAsia="Times New Roman" w:hAnsi="Calibri" w:cs="Calibri"/>
          <w:lang w:val="fr-FR" w:eastAsia="en-GB"/>
        </w:rPr>
        <w:t xml:space="preserve"> </w:t>
      </w:r>
      <w:r w:rsidRPr="00FE0C61">
        <w:rPr>
          <w:rFonts w:ascii="Calibri" w:eastAsia="Times New Roman" w:hAnsi="Calibri" w:cs="Calibri"/>
          <w:lang w:val="fr-FR" w:eastAsia="en-GB"/>
        </w:rPr>
        <w:t>:</w:t>
      </w:r>
    </w:p>
    <w:p w14:paraId="1DF0CCA0" w14:textId="7C4C8C01" w:rsidR="00C224D1" w:rsidRPr="00FE0C61" w:rsidRDefault="00C224D1" w:rsidP="00C224D1">
      <w:pPr>
        <w:spacing w:before="100" w:after="100" w:line="240" w:lineRule="auto"/>
        <w:jc w:val="both"/>
        <w:rPr>
          <w:rFonts w:ascii="Times New Roman" w:eastAsia="Times New Roman" w:hAnsi="Times New Roman" w:cs="Times New Roman"/>
          <w:sz w:val="27"/>
          <w:szCs w:val="27"/>
          <w:lang w:val="fr-FR" w:eastAsia="en-GB"/>
        </w:rPr>
      </w:pPr>
      <w:r w:rsidRPr="00FE0C61">
        <w:rPr>
          <w:rFonts w:ascii="Calibri" w:eastAsia="Times New Roman" w:hAnsi="Calibri" w:cs="Calibri"/>
          <w:lang w:val="fr-FR" w:eastAsia="en-GB"/>
        </w:rPr>
        <w:t>L</w:t>
      </w:r>
      <w:r w:rsidR="00F21728" w:rsidRPr="00FE0C61">
        <w:rPr>
          <w:rFonts w:ascii="Calibri" w:eastAsia="Times New Roman" w:hAnsi="Calibri" w:cs="Calibri"/>
          <w:lang w:val="fr-FR" w:eastAsia="en-GB"/>
        </w:rPr>
        <w:t>e 20 avril 2021, l</w:t>
      </w:r>
      <w:r w:rsidRPr="00FE0C61">
        <w:rPr>
          <w:rFonts w:ascii="Calibri" w:eastAsia="Times New Roman" w:hAnsi="Calibri" w:cs="Calibri"/>
          <w:lang w:val="fr-FR" w:eastAsia="en-GB"/>
        </w:rPr>
        <w:t>a Commission européenne a publié de nouveaux chiffres qui montrent que </w:t>
      </w:r>
      <w:r w:rsidRPr="00FE0C61">
        <w:rPr>
          <w:rFonts w:ascii="Calibri" w:eastAsia="Times New Roman" w:hAnsi="Calibri" w:cs="Calibri"/>
          <w:b/>
          <w:bCs/>
          <w:lang w:val="fr-FR" w:eastAsia="en-GB"/>
        </w:rPr>
        <w:t xml:space="preserve">le nombre de décès sur la route est tombé à un niveau record en 2020 </w:t>
      </w:r>
    </w:p>
    <w:p w14:paraId="39E6D4B1" w14:textId="26333593" w:rsidR="00C224D1" w:rsidRPr="00FE0C61" w:rsidRDefault="00C224D1" w:rsidP="00C224D1">
      <w:pPr>
        <w:spacing w:before="100" w:after="150" w:line="240" w:lineRule="auto"/>
        <w:jc w:val="both"/>
        <w:rPr>
          <w:rFonts w:ascii="Times New Roman" w:eastAsia="Times New Roman" w:hAnsi="Times New Roman" w:cs="Times New Roman"/>
          <w:sz w:val="27"/>
          <w:szCs w:val="27"/>
          <w:lang w:val="fr-FR" w:eastAsia="en-GB"/>
        </w:rPr>
      </w:pPr>
      <w:r w:rsidRPr="00FE0C61">
        <w:rPr>
          <w:rFonts w:ascii="Calibri" w:eastAsia="Times New Roman" w:hAnsi="Calibri" w:cs="Calibri"/>
          <w:lang w:val="fr-FR" w:eastAsia="en-GB"/>
        </w:rPr>
        <w:t xml:space="preserve">Selon </w:t>
      </w:r>
      <w:r w:rsidR="00F21728" w:rsidRPr="00FE0C61">
        <w:rPr>
          <w:rFonts w:ascii="Calibri" w:eastAsia="Times New Roman" w:hAnsi="Calibri" w:cs="Calibri"/>
          <w:lang w:val="fr-FR" w:eastAsia="en-GB"/>
        </w:rPr>
        <w:t>ces données provisoires,</w:t>
      </w:r>
      <w:r w:rsidRPr="00FE0C61">
        <w:rPr>
          <w:rFonts w:ascii="Calibri" w:eastAsia="Times New Roman" w:hAnsi="Calibri" w:cs="Calibri"/>
          <w:lang w:val="fr-FR" w:eastAsia="en-GB"/>
        </w:rPr>
        <w:t> </w:t>
      </w:r>
      <w:r w:rsidR="004667FB" w:rsidRPr="00FE0C61">
        <w:rPr>
          <w:rFonts w:ascii="Calibri" w:eastAsia="Times New Roman" w:hAnsi="Calibri" w:cs="Calibri"/>
          <w:b/>
          <w:bCs/>
          <w:lang w:val="fr-FR" w:eastAsia="en-GB"/>
        </w:rPr>
        <w:t>environ</w:t>
      </w:r>
      <w:r w:rsidRPr="00FE0C61">
        <w:rPr>
          <w:rFonts w:ascii="Calibri" w:eastAsia="Times New Roman" w:hAnsi="Calibri" w:cs="Calibri"/>
          <w:b/>
          <w:bCs/>
          <w:lang w:val="fr-FR" w:eastAsia="en-GB"/>
        </w:rPr>
        <w:t xml:space="preserve"> 4000 </w:t>
      </w:r>
      <w:r w:rsidR="00F21728" w:rsidRPr="00FE0C61">
        <w:rPr>
          <w:rFonts w:ascii="Calibri" w:eastAsia="Times New Roman" w:hAnsi="Calibri" w:cs="Calibri"/>
          <w:b/>
          <w:bCs/>
          <w:lang w:val="fr-FR" w:eastAsia="en-GB"/>
        </w:rPr>
        <w:t xml:space="preserve">vies ont été épargnées sur </w:t>
      </w:r>
      <w:r w:rsidRPr="00FE0C61">
        <w:rPr>
          <w:rFonts w:ascii="Calibri" w:eastAsia="Times New Roman" w:hAnsi="Calibri" w:cs="Calibri"/>
          <w:b/>
          <w:bCs/>
          <w:lang w:val="fr-FR" w:eastAsia="en-GB"/>
        </w:rPr>
        <w:t>les routes de l'UE en 2020 par rapport à 2019</w:t>
      </w:r>
      <w:r w:rsidRPr="00FE0C61">
        <w:rPr>
          <w:rFonts w:ascii="Calibri" w:eastAsia="Times New Roman" w:hAnsi="Calibri" w:cs="Calibri"/>
          <w:lang w:val="fr-FR" w:eastAsia="en-GB"/>
        </w:rPr>
        <w:t>. On estime que 18</w:t>
      </w:r>
      <w:r w:rsidR="004667FB" w:rsidRPr="00FE0C61">
        <w:rPr>
          <w:rFonts w:ascii="Calibri" w:eastAsia="Times New Roman" w:hAnsi="Calibri" w:cs="Calibri"/>
          <w:lang w:val="fr-FR" w:eastAsia="en-GB"/>
        </w:rPr>
        <w:t xml:space="preserve"> </w:t>
      </w:r>
      <w:r w:rsidRPr="00FE0C61">
        <w:rPr>
          <w:rFonts w:ascii="Calibri" w:eastAsia="Times New Roman" w:hAnsi="Calibri" w:cs="Calibri"/>
          <w:lang w:val="fr-FR" w:eastAsia="en-GB"/>
        </w:rPr>
        <w:t>800 personnes ont été tuées dans </w:t>
      </w:r>
      <w:r w:rsidR="004667FB" w:rsidRPr="00FE0C61">
        <w:rPr>
          <w:rFonts w:ascii="Calibri" w:eastAsia="Times New Roman" w:hAnsi="Calibri" w:cs="Calibri"/>
          <w:lang w:val="fr-FR" w:eastAsia="en-GB"/>
        </w:rPr>
        <w:t>des accidents de la route</w:t>
      </w:r>
      <w:r w:rsidRPr="00FE0C61">
        <w:rPr>
          <w:rFonts w:ascii="Calibri" w:eastAsia="Times New Roman" w:hAnsi="Calibri" w:cs="Calibri"/>
          <w:lang w:val="fr-FR" w:eastAsia="en-GB"/>
        </w:rPr>
        <w:t> l'année dernière, une </w:t>
      </w:r>
      <w:r w:rsidRPr="00FE0C61">
        <w:rPr>
          <w:rFonts w:ascii="Calibri" w:eastAsia="Times New Roman" w:hAnsi="Calibri" w:cs="Calibri"/>
          <w:b/>
          <w:bCs/>
          <w:lang w:val="fr-FR" w:eastAsia="en-GB"/>
        </w:rPr>
        <w:t>baisse annuelle </w:t>
      </w:r>
      <w:r w:rsidRPr="00FE0C61">
        <w:rPr>
          <w:rFonts w:ascii="Calibri" w:eastAsia="Times New Roman" w:hAnsi="Calibri" w:cs="Calibri"/>
          <w:lang w:val="fr-FR" w:eastAsia="en-GB"/>
        </w:rPr>
        <w:t>sans précédent </w:t>
      </w:r>
      <w:r w:rsidRPr="00FE0C61">
        <w:rPr>
          <w:rFonts w:ascii="Calibri" w:eastAsia="Times New Roman" w:hAnsi="Calibri" w:cs="Calibri"/>
          <w:b/>
          <w:bCs/>
          <w:lang w:val="fr-FR" w:eastAsia="en-GB"/>
        </w:rPr>
        <w:t>de 17% par rapport à 2019</w:t>
      </w:r>
      <w:r w:rsidRPr="00FE0C61">
        <w:rPr>
          <w:rFonts w:ascii="Calibri" w:eastAsia="Times New Roman" w:hAnsi="Calibri" w:cs="Calibri"/>
          <w:lang w:val="fr-FR" w:eastAsia="en-GB"/>
        </w:rPr>
        <w:t>. </w:t>
      </w:r>
      <w:r w:rsidR="00760BB2" w:rsidRPr="00FE0C61">
        <w:rPr>
          <w:rFonts w:ascii="Calibri" w:eastAsia="Times New Roman" w:hAnsi="Calibri" w:cs="Calibri"/>
          <w:lang w:val="fr-FR" w:eastAsia="en-GB"/>
        </w:rPr>
        <w:t xml:space="preserve">Un chiffre à temporiser puisque cette baisse reste moins forte que la baisse du trafic en Europe. </w:t>
      </w:r>
    </w:p>
    <w:p w14:paraId="677A577A" w14:textId="39A2B58C" w:rsidR="00C224D1" w:rsidRPr="00FE0C61" w:rsidRDefault="00C224D1" w:rsidP="00C224D1">
      <w:pPr>
        <w:spacing w:before="100" w:after="150" w:line="240" w:lineRule="auto"/>
        <w:jc w:val="both"/>
        <w:rPr>
          <w:rFonts w:ascii="Times New Roman" w:eastAsia="Times New Roman" w:hAnsi="Times New Roman" w:cs="Times New Roman"/>
          <w:sz w:val="27"/>
          <w:szCs w:val="27"/>
          <w:lang w:val="fr-FR" w:eastAsia="en-GB"/>
        </w:rPr>
      </w:pPr>
      <w:r w:rsidRPr="00FE0C61">
        <w:rPr>
          <w:rFonts w:ascii="Calibri" w:eastAsia="Times New Roman" w:hAnsi="Calibri" w:cs="Calibri"/>
          <w:lang w:val="fr-FR" w:eastAsia="en-GB"/>
        </w:rPr>
        <w:t>Au cours de la décennie précédente,</w:t>
      </w:r>
      <w:r w:rsidRPr="00FE0C61">
        <w:rPr>
          <w:rFonts w:ascii="Calibri" w:eastAsia="Times New Roman" w:hAnsi="Calibri" w:cs="Calibri"/>
          <w:b/>
          <w:bCs/>
          <w:lang w:val="fr-FR" w:eastAsia="en-GB"/>
        </w:rPr>
        <w:t xml:space="preserve"> le nombre de morts sur les routes a baissé de 36%</w:t>
      </w:r>
      <w:r w:rsidR="00F21728" w:rsidRPr="00FE0C61">
        <w:rPr>
          <w:rFonts w:ascii="Calibri" w:eastAsia="Times New Roman" w:hAnsi="Calibri" w:cs="Calibri"/>
          <w:b/>
          <w:bCs/>
          <w:lang w:val="fr-FR" w:eastAsia="en-GB"/>
        </w:rPr>
        <w:t xml:space="preserve">, loin </w:t>
      </w:r>
      <w:proofErr w:type="gramStart"/>
      <w:r w:rsidR="00F21728" w:rsidRPr="00FE0C61">
        <w:rPr>
          <w:rFonts w:ascii="Calibri" w:eastAsia="Times New Roman" w:hAnsi="Calibri" w:cs="Calibri"/>
          <w:b/>
          <w:bCs/>
          <w:lang w:val="fr-FR" w:eastAsia="en-GB"/>
        </w:rPr>
        <w:t xml:space="preserve">de </w:t>
      </w:r>
      <w:r w:rsidRPr="00FE0C61">
        <w:rPr>
          <w:rFonts w:ascii="Calibri" w:eastAsia="Times New Roman" w:hAnsi="Calibri" w:cs="Calibri"/>
          <w:b/>
          <w:bCs/>
          <w:lang w:val="fr-FR" w:eastAsia="en-GB"/>
        </w:rPr>
        <w:t xml:space="preserve"> l'objectif</w:t>
      </w:r>
      <w:proofErr w:type="gramEnd"/>
      <w:r w:rsidRPr="00FE0C61">
        <w:rPr>
          <w:rFonts w:ascii="Calibri" w:eastAsia="Times New Roman" w:hAnsi="Calibri" w:cs="Calibri"/>
          <w:b/>
          <w:bCs/>
          <w:lang w:val="fr-FR" w:eastAsia="en-GB"/>
        </w:rPr>
        <w:t xml:space="preserve"> </w:t>
      </w:r>
      <w:r w:rsidR="00F21728" w:rsidRPr="00FE0C61">
        <w:rPr>
          <w:rFonts w:ascii="Calibri" w:eastAsia="Times New Roman" w:hAnsi="Calibri" w:cs="Calibri"/>
          <w:b/>
          <w:bCs/>
          <w:lang w:val="fr-FR" w:eastAsia="en-GB"/>
        </w:rPr>
        <w:t>initial de -</w:t>
      </w:r>
      <w:r w:rsidRPr="00FE0C61">
        <w:rPr>
          <w:rFonts w:ascii="Calibri" w:eastAsia="Times New Roman" w:hAnsi="Calibri" w:cs="Calibri"/>
          <w:b/>
          <w:bCs/>
          <w:lang w:val="fr-FR" w:eastAsia="en-GB"/>
        </w:rPr>
        <w:t xml:space="preserve"> 50%. </w:t>
      </w:r>
      <w:r w:rsidRPr="00FE0C61">
        <w:rPr>
          <w:rFonts w:ascii="Calibri" w:eastAsia="Times New Roman" w:hAnsi="Calibri" w:cs="Calibri"/>
          <w:lang w:val="fr-FR" w:eastAsia="en-GB"/>
        </w:rPr>
        <w:t xml:space="preserve">Cependant, </w:t>
      </w:r>
      <w:r w:rsidR="00F21728" w:rsidRPr="00FE0C61">
        <w:rPr>
          <w:rFonts w:ascii="Calibri" w:eastAsia="Times New Roman" w:hAnsi="Calibri" w:cs="Calibri"/>
          <w:lang w:val="fr-FR" w:eastAsia="en-GB"/>
        </w:rPr>
        <w:t xml:space="preserve">alors qu’en moyenne dans le monde, la route fait 180 victimes par million d’habitants, ce triste score tombe </w:t>
      </w:r>
      <w:proofErr w:type="gramStart"/>
      <w:r w:rsidR="00F21728" w:rsidRPr="00FE0C61">
        <w:rPr>
          <w:rFonts w:ascii="Calibri" w:eastAsia="Times New Roman" w:hAnsi="Calibri" w:cs="Calibri"/>
          <w:lang w:val="fr-FR" w:eastAsia="en-GB"/>
        </w:rPr>
        <w:t xml:space="preserve">à </w:t>
      </w:r>
      <w:r w:rsidRPr="00FE0C61">
        <w:rPr>
          <w:rFonts w:ascii="Calibri" w:eastAsia="Times New Roman" w:hAnsi="Calibri" w:cs="Calibri"/>
          <w:lang w:val="fr-FR" w:eastAsia="en-GB"/>
        </w:rPr>
        <w:t xml:space="preserve"> 42</w:t>
      </w:r>
      <w:proofErr w:type="gramEnd"/>
      <w:r w:rsidRPr="00FE0C61">
        <w:rPr>
          <w:rFonts w:ascii="Calibri" w:eastAsia="Times New Roman" w:hAnsi="Calibri" w:cs="Calibri"/>
          <w:lang w:val="fr-FR" w:eastAsia="en-GB"/>
        </w:rPr>
        <w:t xml:space="preserve"> décès</w:t>
      </w:r>
      <w:r w:rsidR="00F21728" w:rsidRPr="00FE0C61">
        <w:rPr>
          <w:rFonts w:ascii="Calibri" w:eastAsia="Times New Roman" w:hAnsi="Calibri" w:cs="Calibri"/>
          <w:lang w:val="fr-FR" w:eastAsia="en-GB"/>
        </w:rPr>
        <w:t xml:space="preserve"> sur les routes de l’UE. </w:t>
      </w:r>
      <w:r w:rsidRPr="00FE0C61">
        <w:rPr>
          <w:rFonts w:ascii="Calibri" w:eastAsia="Times New Roman" w:hAnsi="Calibri" w:cs="Calibri"/>
          <w:lang w:val="fr-FR" w:eastAsia="en-GB"/>
        </w:rPr>
        <w:t xml:space="preserve"> Sur la base d</w:t>
      </w:r>
      <w:r w:rsidR="00680ADD" w:rsidRPr="00FE0C61">
        <w:rPr>
          <w:rFonts w:ascii="Calibri" w:eastAsia="Times New Roman" w:hAnsi="Calibri" w:cs="Calibri"/>
          <w:lang w:val="fr-FR" w:eastAsia="en-GB"/>
        </w:rPr>
        <w:t>e c</w:t>
      </w:r>
      <w:r w:rsidRPr="00FE0C61">
        <w:rPr>
          <w:rFonts w:ascii="Calibri" w:eastAsia="Times New Roman" w:hAnsi="Calibri" w:cs="Calibri"/>
          <w:lang w:val="fr-FR" w:eastAsia="en-GB"/>
        </w:rPr>
        <w:t xml:space="preserve">es chiffres </w:t>
      </w:r>
      <w:r w:rsidR="00680ADD" w:rsidRPr="00FE0C61">
        <w:rPr>
          <w:rFonts w:ascii="Calibri" w:eastAsia="Times New Roman" w:hAnsi="Calibri" w:cs="Calibri"/>
          <w:lang w:val="fr-FR" w:eastAsia="en-GB"/>
        </w:rPr>
        <w:t>provisoires</w:t>
      </w:r>
      <w:r w:rsidR="00C21D03" w:rsidRPr="00FE0C61">
        <w:rPr>
          <w:rFonts w:ascii="Calibri" w:eastAsia="Times New Roman" w:hAnsi="Calibri" w:cs="Calibri"/>
          <w:lang w:val="fr-FR" w:eastAsia="en-GB"/>
        </w:rPr>
        <w:t xml:space="preserve"> </w:t>
      </w:r>
      <w:proofErr w:type="gramStart"/>
      <w:r w:rsidR="00C21D03" w:rsidRPr="00FE0C61">
        <w:rPr>
          <w:rFonts w:ascii="Calibri" w:eastAsia="Times New Roman" w:hAnsi="Calibri" w:cs="Calibri"/>
          <w:lang w:val="fr-FR" w:eastAsia="en-GB"/>
        </w:rPr>
        <w:t>2020</w:t>
      </w:r>
      <w:r w:rsidR="00680ADD" w:rsidRPr="00FE0C61">
        <w:rPr>
          <w:rFonts w:ascii="Calibri" w:eastAsia="Times New Roman" w:hAnsi="Calibri" w:cs="Calibri"/>
          <w:lang w:val="fr-FR" w:eastAsia="en-GB"/>
        </w:rPr>
        <w:t xml:space="preserve">, </w:t>
      </w:r>
      <w:r w:rsidR="00B21D91" w:rsidRPr="00FE0C61">
        <w:rPr>
          <w:rFonts w:ascii="Calibri" w:eastAsia="Times New Roman" w:hAnsi="Calibri" w:cs="Calibri"/>
          <w:lang w:val="fr-FR" w:eastAsia="en-GB"/>
        </w:rPr>
        <w:t xml:space="preserve"> </w:t>
      </w:r>
      <w:r w:rsidRPr="00FE0C61">
        <w:rPr>
          <w:rFonts w:ascii="Calibri" w:eastAsia="Times New Roman" w:hAnsi="Calibri" w:cs="Calibri"/>
          <w:lang w:val="fr-FR" w:eastAsia="en-GB"/>
        </w:rPr>
        <w:t>18</w:t>
      </w:r>
      <w:proofErr w:type="gramEnd"/>
      <w:r w:rsidRPr="00FE0C61">
        <w:rPr>
          <w:rFonts w:ascii="Calibri" w:eastAsia="Times New Roman" w:hAnsi="Calibri" w:cs="Calibri"/>
          <w:lang w:val="fr-FR" w:eastAsia="en-GB"/>
        </w:rPr>
        <w:t xml:space="preserve"> États membres ont enregistré </w:t>
      </w:r>
      <w:r w:rsidR="00760BB2" w:rsidRPr="00FE0C61">
        <w:rPr>
          <w:rFonts w:ascii="Calibri" w:eastAsia="Times New Roman" w:hAnsi="Calibri" w:cs="Calibri"/>
          <w:lang w:val="fr-FR" w:eastAsia="en-GB"/>
        </w:rPr>
        <w:t>un</w:t>
      </w:r>
      <w:r w:rsidR="00C21D03" w:rsidRPr="00FE0C61">
        <w:rPr>
          <w:rFonts w:ascii="Calibri" w:eastAsia="Times New Roman" w:hAnsi="Calibri" w:cs="Calibri"/>
          <w:lang w:val="fr-FR" w:eastAsia="en-GB"/>
        </w:rPr>
        <w:t>e baisse du nombre d’accidents mortels</w:t>
      </w:r>
      <w:r w:rsidRPr="00FE0C61">
        <w:rPr>
          <w:rFonts w:ascii="Calibri" w:eastAsia="Times New Roman" w:hAnsi="Calibri" w:cs="Calibri"/>
          <w:lang w:val="fr-FR" w:eastAsia="en-GB"/>
        </w:rPr>
        <w:t xml:space="preserve">. </w:t>
      </w:r>
      <w:r w:rsidR="00760BB2" w:rsidRPr="00FE0C61">
        <w:rPr>
          <w:rFonts w:ascii="Calibri" w:eastAsia="Times New Roman" w:hAnsi="Calibri" w:cs="Calibri"/>
          <w:lang w:val="fr-FR" w:eastAsia="en-GB"/>
        </w:rPr>
        <w:t>Les</w:t>
      </w:r>
      <w:r w:rsidRPr="00FE0C61">
        <w:rPr>
          <w:rFonts w:ascii="Calibri" w:eastAsia="Times New Roman" w:hAnsi="Calibri" w:cs="Calibri"/>
          <w:lang w:val="fr-FR" w:eastAsia="en-GB"/>
        </w:rPr>
        <w:t> décès</w:t>
      </w:r>
      <w:r w:rsidR="00C21D03" w:rsidRPr="00FE0C61">
        <w:rPr>
          <w:rFonts w:ascii="Calibri" w:eastAsia="Times New Roman" w:hAnsi="Calibri" w:cs="Calibri"/>
          <w:lang w:val="fr-FR" w:eastAsia="en-GB"/>
        </w:rPr>
        <w:t xml:space="preserve"> ont ainsi</w:t>
      </w:r>
      <w:r w:rsidR="00760BB2" w:rsidRPr="00FE0C61">
        <w:rPr>
          <w:rFonts w:ascii="Calibri" w:eastAsia="Times New Roman" w:hAnsi="Calibri" w:cs="Calibri"/>
          <w:lang w:val="fr-FR" w:eastAsia="en-GB"/>
        </w:rPr>
        <w:t xml:space="preserve"> </w:t>
      </w:r>
      <w:r w:rsidRPr="00FE0C61">
        <w:rPr>
          <w:rFonts w:ascii="Calibri" w:eastAsia="Times New Roman" w:hAnsi="Calibri" w:cs="Calibri"/>
          <w:lang w:val="fr-FR" w:eastAsia="en-GB"/>
        </w:rPr>
        <w:t xml:space="preserve">diminué de 17% en moyenne par rapport à 2019, </w:t>
      </w:r>
      <w:r w:rsidR="00C21D03" w:rsidRPr="00FE0C61">
        <w:rPr>
          <w:rFonts w:ascii="Calibri" w:eastAsia="Times New Roman" w:hAnsi="Calibri" w:cs="Calibri"/>
          <w:lang w:val="fr-FR" w:eastAsia="en-GB"/>
        </w:rPr>
        <w:t xml:space="preserve">mais </w:t>
      </w:r>
      <w:r w:rsidRPr="00FE0C61">
        <w:rPr>
          <w:rFonts w:ascii="Calibri" w:eastAsia="Times New Roman" w:hAnsi="Calibri" w:cs="Calibri"/>
          <w:lang w:val="fr-FR" w:eastAsia="en-GB"/>
        </w:rPr>
        <w:t>la réduction est loin d'être uniforme</w:t>
      </w:r>
      <w:r w:rsidR="00C21D03" w:rsidRPr="00FE0C61">
        <w:rPr>
          <w:rFonts w:ascii="Calibri" w:eastAsia="Times New Roman" w:hAnsi="Calibri" w:cs="Calibri"/>
          <w:lang w:val="fr-FR" w:eastAsia="en-GB"/>
        </w:rPr>
        <w:t>. En effet,</w:t>
      </w:r>
      <w:r w:rsidR="00B21D91" w:rsidRPr="00FE0C61">
        <w:rPr>
          <w:rFonts w:ascii="Calibri" w:eastAsia="Times New Roman" w:hAnsi="Calibri" w:cs="Calibri"/>
          <w:lang w:val="fr-FR" w:eastAsia="en-GB"/>
        </w:rPr>
        <w:t xml:space="preserve"> les </w:t>
      </w:r>
      <w:r w:rsidRPr="00FE0C61">
        <w:rPr>
          <w:rFonts w:ascii="Calibri" w:eastAsia="Times New Roman" w:hAnsi="Calibri" w:cs="Calibri"/>
          <w:lang w:val="fr-FR" w:eastAsia="en-GB"/>
        </w:rPr>
        <w:t xml:space="preserve">baisses les plus marquées (de 20% ou plus) se </w:t>
      </w:r>
      <w:r w:rsidR="00760BB2" w:rsidRPr="00FE0C61">
        <w:rPr>
          <w:rFonts w:ascii="Calibri" w:eastAsia="Times New Roman" w:hAnsi="Calibri" w:cs="Calibri"/>
          <w:lang w:val="fr-FR" w:eastAsia="en-GB"/>
        </w:rPr>
        <w:t>situent</w:t>
      </w:r>
      <w:r w:rsidRPr="00FE0C61">
        <w:rPr>
          <w:rFonts w:ascii="Calibri" w:eastAsia="Times New Roman" w:hAnsi="Calibri" w:cs="Calibri"/>
          <w:lang w:val="fr-FR" w:eastAsia="en-GB"/>
        </w:rPr>
        <w:t xml:space="preserve"> en Belgique, Bulgarie, Danemark, Espagne, France, Croatie, Italie, Hongrie, Malte et la Slovénie. En revanche, </w:t>
      </w:r>
      <w:r w:rsidR="00C21D03" w:rsidRPr="00FE0C61">
        <w:rPr>
          <w:rFonts w:ascii="Calibri" w:eastAsia="Times New Roman" w:hAnsi="Calibri" w:cs="Calibri"/>
          <w:lang w:val="fr-FR" w:eastAsia="en-GB"/>
        </w:rPr>
        <w:t xml:space="preserve">en </w:t>
      </w:r>
      <w:r w:rsidRPr="00FE0C61">
        <w:rPr>
          <w:rFonts w:ascii="Calibri" w:eastAsia="Times New Roman" w:hAnsi="Calibri" w:cs="Calibri"/>
          <w:lang w:val="fr-FR" w:eastAsia="en-GB"/>
        </w:rPr>
        <w:t>Estonie, Irlande, Lettonie, Luxembourg et Finlande</w:t>
      </w:r>
      <w:r w:rsidR="00C21D03" w:rsidRPr="00FE0C61">
        <w:rPr>
          <w:rFonts w:ascii="Calibri" w:eastAsia="Times New Roman" w:hAnsi="Calibri" w:cs="Calibri"/>
          <w:lang w:val="fr-FR" w:eastAsia="en-GB"/>
        </w:rPr>
        <w:t xml:space="preserve">, cinq pays habitués aux fluctuations de mortalité en raison de leur faible population, le nombre de tués sur la route a augmenté en 2020. </w:t>
      </w:r>
    </w:p>
    <w:p w14:paraId="5B7AC09B" w14:textId="14594411" w:rsidR="00C224D1" w:rsidRPr="00FE0C61" w:rsidRDefault="00C21D03" w:rsidP="00C224D1">
      <w:pPr>
        <w:spacing w:before="100" w:after="100" w:line="240" w:lineRule="auto"/>
        <w:jc w:val="both"/>
        <w:rPr>
          <w:rFonts w:ascii="Times New Roman" w:eastAsia="Times New Roman" w:hAnsi="Times New Roman" w:cs="Times New Roman"/>
          <w:sz w:val="27"/>
          <w:szCs w:val="27"/>
          <w:lang w:val="fr-FR" w:eastAsia="en-GB"/>
        </w:rPr>
      </w:pPr>
      <w:r w:rsidRPr="00FE0C61">
        <w:rPr>
          <w:rFonts w:ascii="Calibri" w:eastAsia="Times New Roman" w:hAnsi="Calibri" w:cs="Calibri"/>
          <w:lang w:val="fr-FR" w:eastAsia="en-GB"/>
        </w:rPr>
        <w:t>Au niveau international, l</w:t>
      </w:r>
      <w:r w:rsidR="00C224D1" w:rsidRPr="00FE0C61">
        <w:rPr>
          <w:rFonts w:ascii="Calibri" w:eastAsia="Times New Roman" w:hAnsi="Calibri" w:cs="Calibri"/>
          <w:lang w:val="fr-FR" w:eastAsia="en-GB"/>
        </w:rPr>
        <w:t>a </w:t>
      </w:r>
      <w:hyperlink r:id="rId14" w:tgtFrame="_blank" w:history="1">
        <w:r w:rsidR="00C224D1" w:rsidRPr="00FE0C61">
          <w:rPr>
            <w:rFonts w:ascii="Calibri" w:eastAsia="Times New Roman" w:hAnsi="Calibri" w:cs="Calibri"/>
            <w:u w:val="single"/>
            <w:lang w:val="fr-FR" w:eastAsia="en-GB"/>
          </w:rPr>
          <w:t>Déclaration</w:t>
        </w:r>
      </w:hyperlink>
      <w:r w:rsidR="00C224D1" w:rsidRPr="00FE0C61">
        <w:rPr>
          <w:rFonts w:ascii="Calibri" w:eastAsia="Times New Roman" w:hAnsi="Calibri" w:cs="Calibri"/>
          <w:lang w:val="fr-FR" w:eastAsia="en-GB"/>
        </w:rPr>
        <w:t> de </w:t>
      </w:r>
      <w:hyperlink r:id="rId15" w:tgtFrame="_blank" w:history="1">
        <w:r w:rsidR="00C224D1" w:rsidRPr="00FE0C61">
          <w:rPr>
            <w:rFonts w:ascii="Calibri" w:eastAsia="Times New Roman" w:hAnsi="Calibri" w:cs="Calibri"/>
            <w:u w:val="single"/>
            <w:lang w:val="fr-FR" w:eastAsia="en-GB"/>
          </w:rPr>
          <w:t>Stockholm</w:t>
        </w:r>
      </w:hyperlink>
      <w:r w:rsidR="00C224D1" w:rsidRPr="00FE0C61">
        <w:rPr>
          <w:rFonts w:ascii="Calibri" w:eastAsia="Times New Roman" w:hAnsi="Calibri" w:cs="Calibri"/>
          <w:lang w:val="fr-FR" w:eastAsia="en-GB"/>
        </w:rPr>
        <w:t> de février 2020 a jeté les bases d'un engagement politique mondial plus poussé avec la </w:t>
      </w:r>
      <w:hyperlink r:id="rId16" w:tgtFrame="_blank" w:history="1">
        <w:r w:rsidR="00C224D1" w:rsidRPr="00FE0C61">
          <w:rPr>
            <w:rFonts w:ascii="Calibri" w:eastAsia="Times New Roman" w:hAnsi="Calibri" w:cs="Calibri"/>
            <w:u w:val="single"/>
            <w:lang w:val="fr-FR" w:eastAsia="en-GB"/>
          </w:rPr>
          <w:t>résolution de l'Assemblée générale des Nations Unies sur la sécurité routière</w:t>
        </w:r>
      </w:hyperlink>
      <w:r w:rsidR="00C224D1" w:rsidRPr="00FE0C61">
        <w:rPr>
          <w:rFonts w:ascii="Calibri" w:eastAsia="Times New Roman" w:hAnsi="Calibri" w:cs="Calibri"/>
          <w:lang w:val="fr-FR" w:eastAsia="en-GB"/>
        </w:rPr>
        <w:t> proclamant la période 2021-2030 comme la deuxième décennie d'action pour la sécurité routière</w:t>
      </w:r>
      <w:r w:rsidRPr="00FE0C61">
        <w:rPr>
          <w:rFonts w:ascii="Calibri" w:eastAsia="Times New Roman" w:hAnsi="Calibri" w:cs="Calibri"/>
          <w:lang w:val="fr-FR" w:eastAsia="en-GB"/>
        </w:rPr>
        <w:t xml:space="preserve">, incluant un </w:t>
      </w:r>
      <w:r w:rsidR="00C224D1" w:rsidRPr="00FE0C61">
        <w:rPr>
          <w:rFonts w:ascii="Calibri" w:eastAsia="Times New Roman" w:hAnsi="Calibri" w:cs="Calibri"/>
          <w:lang w:val="fr-FR" w:eastAsia="en-GB"/>
        </w:rPr>
        <w:t xml:space="preserve"> nouvel objectif de réduction pour 2030. </w:t>
      </w:r>
      <w:r w:rsidR="00C224D1" w:rsidRPr="00FE0C61">
        <w:rPr>
          <w:rFonts w:ascii="Calibri" w:eastAsia="Times New Roman" w:hAnsi="Calibri" w:cs="Calibri"/>
          <w:u w:val="single"/>
          <w:lang w:val="fr-FR" w:eastAsia="en-GB"/>
        </w:rPr>
        <w:t> </w:t>
      </w:r>
      <w:r w:rsidR="00C224D1" w:rsidRPr="00FE0C61">
        <w:rPr>
          <w:rFonts w:ascii="Calibri" w:eastAsia="Times New Roman" w:hAnsi="Calibri" w:cs="Calibri"/>
          <w:lang w:val="fr-FR" w:eastAsia="en-GB"/>
        </w:rPr>
        <w:t>  </w:t>
      </w:r>
    </w:p>
    <w:p w14:paraId="0F3BD99F" w14:textId="16695D92" w:rsidR="00C224D1" w:rsidRPr="00FE0C61" w:rsidRDefault="00C224D1" w:rsidP="00C224D1">
      <w:pPr>
        <w:spacing w:before="100" w:after="100" w:line="240" w:lineRule="auto"/>
        <w:jc w:val="both"/>
        <w:rPr>
          <w:rFonts w:ascii="Times New Roman" w:eastAsia="Times New Roman" w:hAnsi="Times New Roman" w:cs="Times New Roman"/>
          <w:sz w:val="27"/>
          <w:szCs w:val="27"/>
          <w:lang w:val="fr-FR" w:eastAsia="en-GB"/>
        </w:rPr>
      </w:pPr>
      <w:r w:rsidRPr="00FE0C61">
        <w:rPr>
          <w:rFonts w:ascii="Calibri" w:eastAsia="Times New Roman" w:hAnsi="Calibri" w:cs="Calibri"/>
          <w:lang w:val="fr-FR" w:eastAsia="en-GB"/>
        </w:rPr>
        <w:t xml:space="preserve">À cet égard, l'UE avait déjà pris les devants </w:t>
      </w:r>
      <w:r w:rsidR="00C21D03" w:rsidRPr="00FE0C61">
        <w:rPr>
          <w:rFonts w:ascii="Calibri" w:eastAsia="Times New Roman" w:hAnsi="Calibri" w:cs="Calibri"/>
          <w:lang w:val="fr-FR" w:eastAsia="en-GB"/>
        </w:rPr>
        <w:t>en fixant à 2030 l’</w:t>
      </w:r>
      <w:r w:rsidRPr="00FE0C61">
        <w:rPr>
          <w:rFonts w:ascii="Calibri" w:eastAsia="Times New Roman" w:hAnsi="Calibri" w:cs="Calibri"/>
          <w:lang w:val="fr-FR" w:eastAsia="en-GB"/>
        </w:rPr>
        <w:t xml:space="preserve">objectif de </w:t>
      </w:r>
      <w:r w:rsidR="00C21D03" w:rsidRPr="00FE0C61">
        <w:rPr>
          <w:rFonts w:ascii="Calibri" w:eastAsia="Times New Roman" w:hAnsi="Calibri" w:cs="Calibri"/>
          <w:lang w:val="fr-FR" w:eastAsia="en-GB"/>
        </w:rPr>
        <w:t xml:space="preserve">réduire de moitié les décès, et pour la première fois également le nombre de blessés,  Un objectif majeur </w:t>
      </w:r>
      <w:r w:rsidRPr="00FE0C61">
        <w:rPr>
          <w:rFonts w:ascii="Calibri" w:eastAsia="Times New Roman" w:hAnsi="Calibri" w:cs="Calibri"/>
          <w:lang w:val="fr-FR" w:eastAsia="en-GB"/>
        </w:rPr>
        <w:t xml:space="preserve"> défini dans le </w:t>
      </w:r>
      <w:hyperlink r:id="rId17" w:tgtFrame="_blank" w:history="1">
        <w:r w:rsidRPr="00FE0C61">
          <w:rPr>
            <w:rFonts w:ascii="Calibri" w:eastAsia="Times New Roman" w:hAnsi="Calibri" w:cs="Calibri"/>
            <w:u w:val="single"/>
            <w:lang w:val="fr-FR" w:eastAsia="en-GB"/>
          </w:rPr>
          <w:t>plan d'action stratégique de</w:t>
        </w:r>
      </w:hyperlink>
      <w:r w:rsidRPr="00FE0C61">
        <w:rPr>
          <w:rFonts w:ascii="Calibri" w:eastAsia="Times New Roman" w:hAnsi="Calibri" w:cs="Calibri"/>
          <w:lang w:val="fr-FR" w:eastAsia="en-GB"/>
        </w:rPr>
        <w:t> la Commission européenne</w:t>
      </w:r>
      <w:r w:rsidR="00C21D03" w:rsidRPr="00FE0C61">
        <w:rPr>
          <w:rFonts w:ascii="Calibri" w:eastAsia="Times New Roman" w:hAnsi="Calibri" w:cs="Calibri"/>
          <w:lang w:val="fr-FR" w:eastAsia="en-GB"/>
        </w:rPr>
        <w:t>.</w:t>
      </w:r>
      <w:r w:rsidRPr="00FE0C61">
        <w:rPr>
          <w:rFonts w:ascii="Calibri" w:eastAsia="Times New Roman" w:hAnsi="Calibri" w:cs="Calibri"/>
          <w:lang w:val="fr-FR" w:eastAsia="en-GB"/>
        </w:rPr>
        <w:t> </w:t>
      </w:r>
    </w:p>
    <w:p w14:paraId="06185E0A" w14:textId="6595D95B" w:rsidR="00C224D1" w:rsidRPr="00FE0C61" w:rsidRDefault="00C224D1" w:rsidP="00C224D1">
      <w:pPr>
        <w:spacing w:before="100" w:after="150" w:line="240" w:lineRule="auto"/>
        <w:jc w:val="both"/>
        <w:rPr>
          <w:rFonts w:ascii="Times New Roman" w:eastAsia="Times New Roman" w:hAnsi="Times New Roman" w:cs="Times New Roman"/>
          <w:sz w:val="27"/>
          <w:szCs w:val="27"/>
          <w:lang w:val="fr-FR" w:eastAsia="en-GB"/>
        </w:rPr>
      </w:pPr>
      <w:r w:rsidRPr="00FE0C61">
        <w:rPr>
          <w:rFonts w:ascii="Calibri" w:eastAsia="Times New Roman" w:hAnsi="Calibri" w:cs="Calibri"/>
          <w:lang w:val="fr-FR" w:eastAsia="en-GB"/>
        </w:rPr>
        <w:t>Le plan défini</w:t>
      </w:r>
      <w:r w:rsidR="00C21D03" w:rsidRPr="00FE0C61">
        <w:rPr>
          <w:rFonts w:ascii="Calibri" w:eastAsia="Times New Roman" w:hAnsi="Calibri" w:cs="Calibri"/>
          <w:lang w:val="fr-FR" w:eastAsia="en-GB"/>
        </w:rPr>
        <w:t>t</w:t>
      </w:r>
      <w:r w:rsidRPr="00FE0C61">
        <w:rPr>
          <w:rFonts w:ascii="Calibri" w:eastAsia="Times New Roman" w:hAnsi="Calibri" w:cs="Calibri"/>
          <w:lang w:val="fr-FR" w:eastAsia="en-GB"/>
        </w:rPr>
        <w:t xml:space="preserve"> également </w:t>
      </w:r>
      <w:r w:rsidR="00C21D03" w:rsidRPr="00FE0C61">
        <w:rPr>
          <w:rFonts w:ascii="Calibri" w:eastAsia="Times New Roman" w:hAnsi="Calibri" w:cs="Calibri"/>
          <w:lang w:val="fr-FR" w:eastAsia="en-GB"/>
        </w:rPr>
        <w:t>l’ambition d’</w:t>
      </w:r>
      <w:r w:rsidRPr="00FE0C61">
        <w:rPr>
          <w:rFonts w:ascii="Calibri" w:eastAsia="Times New Roman" w:hAnsi="Calibri" w:cs="Calibri"/>
          <w:lang w:val="fr-FR" w:eastAsia="en-GB"/>
        </w:rPr>
        <w:t>atteindre zéro décès sur la route d'ici 2050</w:t>
      </w:r>
      <w:r w:rsidR="00C21D03" w:rsidRPr="00FE0C61">
        <w:rPr>
          <w:rFonts w:ascii="Calibri" w:eastAsia="Times New Roman" w:hAnsi="Calibri" w:cs="Calibri"/>
          <w:lang w:val="fr-FR" w:eastAsia="en-GB"/>
        </w:rPr>
        <w:t>.  Cette</w:t>
      </w:r>
      <w:proofErr w:type="gramStart"/>
      <w:r w:rsidR="00C21D03" w:rsidRPr="00FE0C61">
        <w:rPr>
          <w:rFonts w:ascii="Calibri" w:eastAsia="Times New Roman" w:hAnsi="Calibri" w:cs="Calibri"/>
          <w:lang w:val="fr-FR" w:eastAsia="en-GB"/>
        </w:rPr>
        <w:t xml:space="preserve"> </w:t>
      </w:r>
      <w:r w:rsidRPr="00FE0C61">
        <w:rPr>
          <w:rFonts w:ascii="Calibri" w:eastAsia="Times New Roman" w:hAnsi="Calibri" w:cs="Calibri"/>
          <w:lang w:val="fr-FR" w:eastAsia="en-GB"/>
        </w:rPr>
        <w:t>«Vision</w:t>
      </w:r>
      <w:proofErr w:type="gramEnd"/>
      <w:r w:rsidRPr="00FE0C61">
        <w:rPr>
          <w:rFonts w:ascii="Calibri" w:eastAsia="Times New Roman" w:hAnsi="Calibri" w:cs="Calibri"/>
          <w:lang w:val="fr-FR" w:eastAsia="en-GB"/>
        </w:rPr>
        <w:t xml:space="preserve"> Zéro»</w:t>
      </w:r>
      <w:r w:rsidR="00C21D03" w:rsidRPr="00FE0C61">
        <w:rPr>
          <w:rFonts w:ascii="Calibri" w:eastAsia="Times New Roman" w:hAnsi="Calibri" w:cs="Calibri"/>
          <w:lang w:val="fr-FR" w:eastAsia="en-GB"/>
        </w:rPr>
        <w:t xml:space="preserve"> </w:t>
      </w:r>
      <w:r w:rsidRPr="00FE0C61">
        <w:rPr>
          <w:rFonts w:ascii="Calibri" w:eastAsia="Times New Roman" w:hAnsi="Calibri" w:cs="Calibri"/>
          <w:lang w:val="fr-FR" w:eastAsia="en-GB"/>
        </w:rPr>
        <w:t>compren</w:t>
      </w:r>
      <w:r w:rsidR="00C21D03" w:rsidRPr="00FE0C61">
        <w:rPr>
          <w:rFonts w:ascii="Calibri" w:eastAsia="Times New Roman" w:hAnsi="Calibri" w:cs="Calibri"/>
          <w:lang w:val="fr-FR" w:eastAsia="en-GB"/>
        </w:rPr>
        <w:t>d</w:t>
      </w:r>
      <w:r w:rsidRPr="00FE0C61">
        <w:rPr>
          <w:rFonts w:ascii="Calibri" w:eastAsia="Times New Roman" w:hAnsi="Calibri" w:cs="Calibri"/>
          <w:lang w:val="fr-FR" w:eastAsia="en-GB"/>
        </w:rPr>
        <w:t xml:space="preserve"> la définition d'indicateurs de performance clés pour des routes et des bords de route sûrs</w:t>
      </w:r>
      <w:r w:rsidR="00A65E5B" w:rsidRPr="00FE0C61">
        <w:rPr>
          <w:rFonts w:ascii="Calibri" w:eastAsia="Times New Roman" w:hAnsi="Calibri" w:cs="Calibri"/>
          <w:lang w:val="fr-FR" w:eastAsia="en-GB"/>
        </w:rPr>
        <w:t xml:space="preserve"> </w:t>
      </w:r>
      <w:r w:rsidRPr="00FE0C61">
        <w:rPr>
          <w:rFonts w:ascii="Calibri" w:eastAsia="Times New Roman" w:hAnsi="Calibri" w:cs="Calibri"/>
          <w:lang w:val="fr-FR" w:eastAsia="en-GB"/>
        </w:rPr>
        <w:t>; </w:t>
      </w:r>
      <w:r w:rsidR="00760BB2" w:rsidRPr="00FE0C61">
        <w:rPr>
          <w:rFonts w:ascii="Calibri" w:eastAsia="Times New Roman" w:hAnsi="Calibri" w:cs="Calibri"/>
          <w:lang w:val="fr-FR" w:eastAsia="en-GB"/>
        </w:rPr>
        <w:t xml:space="preserve"> des </w:t>
      </w:r>
      <w:r w:rsidRPr="00FE0C61">
        <w:rPr>
          <w:rFonts w:ascii="Calibri" w:eastAsia="Times New Roman" w:hAnsi="Calibri" w:cs="Calibri"/>
          <w:lang w:val="fr-FR" w:eastAsia="en-GB"/>
        </w:rPr>
        <w:t xml:space="preserve">véhicules </w:t>
      </w:r>
      <w:r w:rsidR="00760BB2" w:rsidRPr="00FE0C61">
        <w:rPr>
          <w:rFonts w:ascii="Calibri" w:eastAsia="Times New Roman" w:hAnsi="Calibri" w:cs="Calibri"/>
          <w:lang w:val="fr-FR" w:eastAsia="en-GB"/>
        </w:rPr>
        <w:t xml:space="preserve">plus </w:t>
      </w:r>
      <w:r w:rsidRPr="00FE0C61">
        <w:rPr>
          <w:rFonts w:ascii="Calibri" w:eastAsia="Times New Roman" w:hAnsi="Calibri" w:cs="Calibri"/>
          <w:lang w:val="fr-FR" w:eastAsia="en-GB"/>
        </w:rPr>
        <w:t>sûrs</w:t>
      </w:r>
      <w:r w:rsidR="00A65E5B" w:rsidRPr="00FE0C61">
        <w:rPr>
          <w:rFonts w:ascii="Calibri" w:eastAsia="Times New Roman" w:hAnsi="Calibri" w:cs="Calibri"/>
          <w:lang w:val="fr-FR" w:eastAsia="en-GB"/>
        </w:rPr>
        <w:t xml:space="preserve"> </w:t>
      </w:r>
      <w:r w:rsidRPr="00FE0C61">
        <w:rPr>
          <w:rFonts w:ascii="Calibri" w:eastAsia="Times New Roman" w:hAnsi="Calibri" w:cs="Calibri"/>
          <w:lang w:val="fr-FR" w:eastAsia="en-GB"/>
        </w:rPr>
        <w:t xml:space="preserve">; une utilisation sûre de la route, y compris une vitesse </w:t>
      </w:r>
      <w:r w:rsidR="00760BB2" w:rsidRPr="00FE0C61">
        <w:rPr>
          <w:rFonts w:ascii="Calibri" w:eastAsia="Times New Roman" w:hAnsi="Calibri" w:cs="Calibri"/>
          <w:lang w:val="fr-FR" w:eastAsia="en-GB"/>
        </w:rPr>
        <w:t>adaptée</w:t>
      </w:r>
      <w:r w:rsidR="00A65E5B" w:rsidRPr="00FE0C61">
        <w:rPr>
          <w:rFonts w:ascii="Calibri" w:eastAsia="Times New Roman" w:hAnsi="Calibri" w:cs="Calibri"/>
          <w:lang w:val="fr-FR" w:eastAsia="en-GB"/>
        </w:rPr>
        <w:t> ;</w:t>
      </w:r>
      <w:r w:rsidRPr="00FE0C61">
        <w:rPr>
          <w:rFonts w:ascii="Calibri" w:eastAsia="Times New Roman" w:hAnsi="Calibri" w:cs="Calibri"/>
          <w:lang w:val="fr-FR" w:eastAsia="en-GB"/>
        </w:rPr>
        <w:t xml:space="preserve"> une conduite sobre</w:t>
      </w:r>
      <w:r w:rsidR="00A65E5B" w:rsidRPr="00FE0C61">
        <w:rPr>
          <w:rFonts w:ascii="Calibri" w:eastAsia="Times New Roman" w:hAnsi="Calibri" w:cs="Calibri"/>
          <w:lang w:val="fr-FR" w:eastAsia="en-GB"/>
        </w:rPr>
        <w:t> ;</w:t>
      </w:r>
      <w:r w:rsidRPr="00FE0C61">
        <w:rPr>
          <w:rFonts w:ascii="Calibri" w:eastAsia="Times New Roman" w:hAnsi="Calibri" w:cs="Calibri"/>
          <w:lang w:val="fr-FR" w:eastAsia="en-GB"/>
        </w:rPr>
        <w:t xml:space="preserve"> la prévention de la distraction au volant</w:t>
      </w:r>
      <w:r w:rsidR="00A65E5B" w:rsidRPr="00FE0C61">
        <w:rPr>
          <w:rFonts w:ascii="Calibri" w:eastAsia="Times New Roman" w:hAnsi="Calibri" w:cs="Calibri"/>
          <w:lang w:val="fr-FR" w:eastAsia="en-GB"/>
        </w:rPr>
        <w:t> ;</w:t>
      </w:r>
      <w:r w:rsidRPr="00FE0C61">
        <w:rPr>
          <w:rFonts w:ascii="Calibri" w:eastAsia="Times New Roman" w:hAnsi="Calibri" w:cs="Calibri"/>
          <w:lang w:val="fr-FR" w:eastAsia="en-GB"/>
        </w:rPr>
        <w:t xml:space="preserve"> l'utilisation des ceintures de sécurité et des équipements de protection</w:t>
      </w:r>
      <w:r w:rsidR="00A65E5B" w:rsidRPr="00FE0C61">
        <w:rPr>
          <w:rFonts w:ascii="Calibri" w:eastAsia="Times New Roman" w:hAnsi="Calibri" w:cs="Calibri"/>
          <w:lang w:val="fr-FR" w:eastAsia="en-GB"/>
        </w:rPr>
        <w:t xml:space="preserve"> </w:t>
      </w:r>
      <w:r w:rsidRPr="00FE0C61">
        <w:rPr>
          <w:rFonts w:ascii="Calibri" w:eastAsia="Times New Roman" w:hAnsi="Calibri" w:cs="Calibri"/>
          <w:lang w:val="fr-FR" w:eastAsia="en-GB"/>
        </w:rPr>
        <w:t>; </w:t>
      </w:r>
      <w:r w:rsidR="00760BB2" w:rsidRPr="00FE0C61">
        <w:rPr>
          <w:rFonts w:ascii="Calibri" w:eastAsia="Times New Roman" w:hAnsi="Calibri" w:cs="Calibri"/>
          <w:lang w:val="fr-FR" w:eastAsia="en-GB"/>
        </w:rPr>
        <w:t xml:space="preserve">ainsi que </w:t>
      </w:r>
      <w:r w:rsidRPr="00FE0C61">
        <w:rPr>
          <w:rFonts w:ascii="Calibri" w:eastAsia="Times New Roman" w:hAnsi="Calibri" w:cs="Calibri"/>
          <w:lang w:val="fr-FR" w:eastAsia="en-GB"/>
        </w:rPr>
        <w:t>des soins post-accident rapides et efficaces.</w:t>
      </w:r>
    </w:p>
    <w:p w14:paraId="6FDC5EBA" w14:textId="5354AC6E" w:rsidR="00C224D1" w:rsidRPr="00FE0C61" w:rsidRDefault="00C224D1" w:rsidP="00C224D1">
      <w:pPr>
        <w:spacing w:before="100" w:after="100" w:line="240" w:lineRule="auto"/>
        <w:jc w:val="both"/>
        <w:rPr>
          <w:rFonts w:ascii="Times New Roman" w:eastAsia="Times New Roman" w:hAnsi="Times New Roman" w:cs="Times New Roman"/>
          <w:sz w:val="27"/>
          <w:szCs w:val="27"/>
          <w:lang w:val="fr-FR" w:eastAsia="en-GB"/>
        </w:rPr>
      </w:pPr>
      <w:r w:rsidRPr="00FE0C61">
        <w:rPr>
          <w:rFonts w:ascii="Calibri" w:eastAsia="Times New Roman" w:hAnsi="Calibri" w:cs="Calibri"/>
          <w:lang w:val="fr-FR" w:eastAsia="en-GB"/>
        </w:rPr>
        <w:t>La commissaire chargée des transports, </w:t>
      </w:r>
      <w:proofErr w:type="spellStart"/>
      <w:r w:rsidRPr="00FE0C61">
        <w:rPr>
          <w:rFonts w:ascii="Calibri" w:eastAsia="Times New Roman" w:hAnsi="Calibri" w:cs="Calibri"/>
          <w:b/>
          <w:bCs/>
          <w:lang w:val="fr-FR" w:eastAsia="en-GB"/>
        </w:rPr>
        <w:t>Adina</w:t>
      </w:r>
      <w:proofErr w:type="spellEnd"/>
      <w:r w:rsidRPr="00FE0C61">
        <w:rPr>
          <w:rFonts w:ascii="Calibri" w:eastAsia="Times New Roman" w:hAnsi="Calibri" w:cs="Calibri"/>
          <w:b/>
          <w:bCs/>
          <w:lang w:val="fr-FR" w:eastAsia="en-GB"/>
        </w:rPr>
        <w:t xml:space="preserve"> </w:t>
      </w:r>
      <w:proofErr w:type="spellStart"/>
      <w:r w:rsidRPr="00FE0C61">
        <w:rPr>
          <w:rFonts w:ascii="Calibri" w:eastAsia="Times New Roman" w:hAnsi="Calibri" w:cs="Calibri"/>
          <w:b/>
          <w:bCs/>
          <w:lang w:val="fr-FR" w:eastAsia="en-GB"/>
        </w:rPr>
        <w:t>Vălean</w:t>
      </w:r>
      <w:proofErr w:type="spellEnd"/>
      <w:r w:rsidRPr="00FE0C61">
        <w:rPr>
          <w:rFonts w:ascii="Calibri" w:eastAsia="Times New Roman" w:hAnsi="Calibri" w:cs="Calibri"/>
          <w:lang w:val="fr-FR" w:eastAsia="en-GB"/>
        </w:rPr>
        <w:t>, a</w:t>
      </w:r>
      <w:r w:rsidRPr="00FE0C61">
        <w:rPr>
          <w:rFonts w:ascii="Calibri" w:eastAsia="Times New Roman" w:hAnsi="Calibri" w:cs="Calibri"/>
          <w:b/>
          <w:bCs/>
          <w:lang w:val="fr-FR" w:eastAsia="en-GB"/>
        </w:rPr>
        <w:t> </w:t>
      </w:r>
      <w:r w:rsidRPr="00FE0C61">
        <w:rPr>
          <w:rFonts w:ascii="Calibri" w:eastAsia="Times New Roman" w:hAnsi="Calibri" w:cs="Calibri"/>
          <w:lang w:val="fr-FR" w:eastAsia="en-GB"/>
        </w:rPr>
        <w:t>déclaré</w:t>
      </w:r>
      <w:r w:rsidR="00A65E5B" w:rsidRPr="00FE0C61">
        <w:rPr>
          <w:rFonts w:ascii="Calibri" w:eastAsia="Times New Roman" w:hAnsi="Calibri" w:cs="Calibri"/>
          <w:lang w:val="fr-FR" w:eastAsia="en-GB"/>
        </w:rPr>
        <w:t xml:space="preserve"> </w:t>
      </w:r>
      <w:r w:rsidRPr="00FE0C61">
        <w:rPr>
          <w:rFonts w:ascii="Calibri" w:eastAsia="Times New Roman" w:hAnsi="Calibri" w:cs="Calibri"/>
          <w:lang w:val="fr-FR" w:eastAsia="en-GB"/>
        </w:rPr>
        <w:t xml:space="preserve">: « Si les routes européennes restent les plus sûres au monde, nous n'avons pas atteint notre objectif de réduction au cours de la dernière </w:t>
      </w:r>
      <w:r w:rsidRPr="00FE0C61">
        <w:rPr>
          <w:rFonts w:ascii="Calibri" w:eastAsia="Times New Roman" w:hAnsi="Calibri" w:cs="Calibri"/>
          <w:lang w:val="fr-FR" w:eastAsia="en-GB"/>
        </w:rPr>
        <w:lastRenderedPageBreak/>
        <w:t>décennie, malgré une forte baisse en 2020. Une action concertée est nécessaire pour empêcher un retour à la niveaux pré-COVID -19. Dans notre </w:t>
      </w:r>
      <w:hyperlink r:id="rId18" w:tgtFrame="_blank" w:history="1">
        <w:r w:rsidRPr="00FE0C61">
          <w:rPr>
            <w:rFonts w:ascii="Calibri" w:eastAsia="Times New Roman" w:hAnsi="Calibri" w:cs="Calibri"/>
            <w:u w:val="single"/>
            <w:lang w:val="fr-FR" w:eastAsia="en-GB"/>
          </w:rPr>
          <w:t>stratégie de mobilité durable et intelligente</w:t>
        </w:r>
      </w:hyperlink>
      <w:r w:rsidRPr="00FE0C61">
        <w:rPr>
          <w:rFonts w:ascii="Calibri" w:eastAsia="Times New Roman" w:hAnsi="Calibri" w:cs="Calibri"/>
          <w:lang w:val="fr-FR" w:eastAsia="en-GB"/>
        </w:rPr>
        <w:t> , nous avons réaffirmé notre engagement à mettre en œuvre la stratégie de sécurité routière de l'UE et à ramener le nombre de morts pour tous les modes de transport à un niveau proche de zéro ».</w:t>
      </w:r>
      <w:r w:rsidRPr="00FE0C61">
        <w:rPr>
          <w:rFonts w:ascii="Calibri" w:eastAsia="Times New Roman" w:hAnsi="Calibri" w:cs="Calibri"/>
          <w:b/>
          <w:bCs/>
          <w:lang w:val="fr-FR" w:eastAsia="en-GB"/>
        </w:rPr>
        <w:t> </w:t>
      </w:r>
      <w:r w:rsidRPr="00FE0C61">
        <w:rPr>
          <w:rFonts w:ascii="Calibri" w:eastAsia="Times New Roman" w:hAnsi="Calibri" w:cs="Calibri"/>
          <w:i/>
          <w:iCs/>
          <w:lang w:val="fr-FR" w:eastAsia="en-GB"/>
        </w:rPr>
        <w:t> </w:t>
      </w:r>
      <w:r w:rsidRPr="00FE0C61">
        <w:rPr>
          <w:rFonts w:ascii="Calibri" w:eastAsia="Times New Roman" w:hAnsi="Calibri" w:cs="Calibri"/>
          <w:lang w:val="fr-FR" w:eastAsia="en-GB"/>
        </w:rPr>
        <w:t> </w:t>
      </w:r>
    </w:p>
    <w:p w14:paraId="742AEF24" w14:textId="77777777" w:rsidR="00C224D1" w:rsidRPr="00FE0C61" w:rsidRDefault="00C224D1" w:rsidP="00C224D1">
      <w:pPr>
        <w:spacing w:before="100" w:after="150" w:line="240" w:lineRule="auto"/>
        <w:jc w:val="both"/>
        <w:rPr>
          <w:rFonts w:ascii="Times New Roman" w:eastAsia="Times New Roman" w:hAnsi="Times New Roman" w:cs="Times New Roman"/>
          <w:sz w:val="27"/>
          <w:szCs w:val="27"/>
          <w:lang w:val="fr-FR" w:eastAsia="en-GB"/>
        </w:rPr>
      </w:pPr>
      <w:r w:rsidRPr="00FE0C61">
        <w:rPr>
          <w:rFonts w:ascii="Calibri" w:eastAsia="Times New Roman" w:hAnsi="Calibri" w:cs="Calibri"/>
          <w:b/>
          <w:bCs/>
          <w:lang w:val="fr-FR" w:eastAsia="en-GB"/>
        </w:rPr>
        <w:t>L'impact de la pandémie est difficile à mesurer</w:t>
      </w:r>
    </w:p>
    <w:p w14:paraId="2E2535BC" w14:textId="40C05E09" w:rsidR="00C224D1" w:rsidRPr="00FE0C61" w:rsidRDefault="00A924C2" w:rsidP="00C224D1">
      <w:pPr>
        <w:spacing w:before="100" w:after="150" w:line="240" w:lineRule="auto"/>
        <w:jc w:val="both"/>
        <w:rPr>
          <w:rFonts w:ascii="Times New Roman" w:eastAsia="Times New Roman" w:hAnsi="Times New Roman" w:cs="Times New Roman"/>
          <w:sz w:val="27"/>
          <w:szCs w:val="27"/>
          <w:lang w:val="fr-FR" w:eastAsia="en-GB"/>
        </w:rPr>
      </w:pPr>
      <w:r w:rsidRPr="00FE0C61">
        <w:rPr>
          <w:rFonts w:ascii="Calibri" w:eastAsia="Times New Roman" w:hAnsi="Calibri" w:cs="Calibri"/>
          <w:lang w:val="fr-FR" w:eastAsia="en-GB"/>
        </w:rPr>
        <w:t>L</w:t>
      </w:r>
      <w:r w:rsidR="00C224D1" w:rsidRPr="00FE0C61">
        <w:rPr>
          <w:rFonts w:ascii="Calibri" w:eastAsia="Times New Roman" w:hAnsi="Calibri" w:cs="Calibri"/>
          <w:lang w:val="fr-FR" w:eastAsia="en-GB"/>
        </w:rPr>
        <w:t>es données</w:t>
      </w:r>
      <w:r w:rsidR="00A65E5B" w:rsidRPr="00FE0C61">
        <w:rPr>
          <w:rFonts w:ascii="Calibri" w:eastAsia="Times New Roman" w:hAnsi="Calibri" w:cs="Calibri"/>
          <w:lang w:val="fr-FR" w:eastAsia="en-GB"/>
        </w:rPr>
        <w:t xml:space="preserve"> provisoires américaines </w:t>
      </w:r>
      <w:r w:rsidR="00C224D1" w:rsidRPr="00FE0C61">
        <w:rPr>
          <w:rFonts w:ascii="Calibri" w:eastAsia="Times New Roman" w:hAnsi="Calibri" w:cs="Calibri"/>
          <w:lang w:val="fr-FR" w:eastAsia="en-GB"/>
        </w:rPr>
        <w:t>montrent s que les accidents mortels attei</w:t>
      </w:r>
      <w:r w:rsidRPr="00FE0C61">
        <w:rPr>
          <w:rFonts w:ascii="Calibri" w:eastAsia="Times New Roman" w:hAnsi="Calibri" w:cs="Calibri"/>
          <w:lang w:val="fr-FR" w:eastAsia="en-GB"/>
        </w:rPr>
        <w:t>gnent</w:t>
      </w:r>
      <w:r w:rsidR="00C224D1" w:rsidRPr="00FE0C61">
        <w:rPr>
          <w:rFonts w:ascii="Calibri" w:eastAsia="Times New Roman" w:hAnsi="Calibri" w:cs="Calibri"/>
          <w:lang w:val="fr-FR" w:eastAsia="en-GB"/>
        </w:rPr>
        <w:t xml:space="preserve"> un sommet en 2020, malgré des volumes de trafic plus faibles. </w:t>
      </w:r>
      <w:r w:rsidR="00A65E5B" w:rsidRPr="00FE0C61">
        <w:rPr>
          <w:rFonts w:ascii="Calibri" w:eastAsia="Times New Roman" w:hAnsi="Calibri" w:cs="Calibri"/>
          <w:lang w:val="fr-FR" w:eastAsia="en-GB"/>
        </w:rPr>
        <w:t>Cette dérive serait dû à une augmentation des comportements à risque (en particulier les excès de vitesse), pratiques également observées dans certains pays européens</w:t>
      </w:r>
      <w:r w:rsidR="00C224D1" w:rsidRPr="00FE0C61">
        <w:rPr>
          <w:rFonts w:ascii="Calibri" w:eastAsia="Times New Roman" w:hAnsi="Calibri" w:cs="Calibri"/>
          <w:lang w:val="fr-FR" w:eastAsia="en-GB"/>
        </w:rPr>
        <w:t xml:space="preserve"> pendant les périodes de </w:t>
      </w:r>
      <w:r w:rsidRPr="00FE0C61">
        <w:rPr>
          <w:rFonts w:ascii="Calibri" w:eastAsia="Times New Roman" w:hAnsi="Calibri" w:cs="Calibri"/>
          <w:lang w:val="fr-FR" w:eastAsia="en-GB"/>
        </w:rPr>
        <w:t>confinement et de couvre-feu</w:t>
      </w:r>
    </w:p>
    <w:p w14:paraId="648B384C" w14:textId="77777777" w:rsidR="00C224D1" w:rsidRPr="00FE0C61" w:rsidRDefault="00C224D1" w:rsidP="00C224D1">
      <w:pPr>
        <w:spacing w:before="100" w:after="150" w:line="240" w:lineRule="auto"/>
        <w:jc w:val="both"/>
        <w:rPr>
          <w:rFonts w:ascii="Times New Roman" w:eastAsia="Times New Roman" w:hAnsi="Times New Roman" w:cs="Times New Roman"/>
          <w:sz w:val="27"/>
          <w:szCs w:val="27"/>
          <w:lang w:val="fr-FR" w:eastAsia="en-GB"/>
        </w:rPr>
      </w:pPr>
      <w:r w:rsidRPr="00FE0C61">
        <w:rPr>
          <w:rFonts w:ascii="Calibri" w:eastAsia="Times New Roman" w:hAnsi="Calibri" w:cs="Calibri"/>
          <w:b/>
          <w:bCs/>
          <w:lang w:val="fr-FR" w:eastAsia="en-GB"/>
        </w:rPr>
        <w:t>Impact sur la mobilité urbaine du fait du COVID-19</w:t>
      </w:r>
    </w:p>
    <w:p w14:paraId="4BFBB4FE" w14:textId="2EE46147" w:rsidR="00C224D1" w:rsidRPr="00FE0C61" w:rsidRDefault="00C224D1" w:rsidP="00C224D1">
      <w:pPr>
        <w:spacing w:before="100" w:after="150" w:line="240" w:lineRule="auto"/>
        <w:jc w:val="both"/>
        <w:rPr>
          <w:rFonts w:ascii="Times New Roman" w:eastAsia="Times New Roman" w:hAnsi="Times New Roman" w:cs="Times New Roman"/>
          <w:sz w:val="27"/>
          <w:szCs w:val="27"/>
          <w:lang w:val="fr-FR" w:eastAsia="en-GB"/>
        </w:rPr>
      </w:pPr>
      <w:r w:rsidRPr="00FE0C61">
        <w:rPr>
          <w:rFonts w:ascii="Calibri" w:eastAsia="Times New Roman" w:hAnsi="Calibri" w:cs="Calibri"/>
          <w:lang w:val="fr-FR" w:eastAsia="en-GB"/>
        </w:rPr>
        <w:t xml:space="preserve">Le </w:t>
      </w:r>
      <w:r w:rsidR="00A924C2" w:rsidRPr="00FE0C61">
        <w:rPr>
          <w:rFonts w:ascii="Calibri" w:eastAsia="Times New Roman" w:hAnsi="Calibri" w:cs="Calibri"/>
          <w:lang w:val="fr-FR" w:eastAsia="en-GB"/>
        </w:rPr>
        <w:t xml:space="preserve">vélo </w:t>
      </w:r>
      <w:r w:rsidRPr="00FE0C61">
        <w:rPr>
          <w:rFonts w:ascii="Calibri" w:eastAsia="Times New Roman" w:hAnsi="Calibri" w:cs="Calibri"/>
          <w:lang w:val="fr-FR" w:eastAsia="en-GB"/>
        </w:rPr>
        <w:t xml:space="preserve">a connu une augmentation significative de sa popularité et de nombreuses villes du monde entier ont réattribué (temporairement) de l'espace routier aux cyclistes et aux piétons. Cette évolution encourageante peut avoir un impact positif significatif sur la qualité de l'air et le changement climatique, mais crée également de nouveaux défis en matière de sécurité routière. À l'échelle de l'UE, environ 70% des décès sur la route dans les zones urbaines impliquent des usagers </w:t>
      </w:r>
      <w:proofErr w:type="gramStart"/>
      <w:r w:rsidRPr="00FE0C61">
        <w:rPr>
          <w:rFonts w:ascii="Calibri" w:eastAsia="Times New Roman" w:hAnsi="Calibri" w:cs="Calibri"/>
          <w:lang w:val="fr-FR" w:eastAsia="en-GB"/>
        </w:rPr>
        <w:t>vulnérables ,</w:t>
      </w:r>
      <w:proofErr w:type="gramEnd"/>
      <w:r w:rsidRPr="00FE0C61">
        <w:rPr>
          <w:rFonts w:ascii="Calibri" w:eastAsia="Times New Roman" w:hAnsi="Calibri" w:cs="Calibri"/>
          <w:lang w:val="fr-FR" w:eastAsia="en-GB"/>
        </w:rPr>
        <w:t> notamment des piétons, des motocyclistes et des cyclistes. </w:t>
      </w:r>
      <w:r w:rsidR="00A924C2" w:rsidRPr="00FE0C61">
        <w:rPr>
          <w:rFonts w:ascii="Calibri" w:eastAsia="Times New Roman" w:hAnsi="Calibri" w:cs="Calibri"/>
          <w:lang w:val="fr-FR" w:eastAsia="en-GB"/>
        </w:rPr>
        <w:t>A</w:t>
      </w:r>
      <w:r w:rsidRPr="00FE0C61">
        <w:rPr>
          <w:rFonts w:ascii="Calibri" w:eastAsia="Times New Roman" w:hAnsi="Calibri" w:cs="Calibri"/>
          <w:lang w:val="fr-FR" w:eastAsia="en-GB"/>
        </w:rPr>
        <w:t xml:space="preserve">insi, </w:t>
      </w:r>
      <w:r w:rsidR="00A924C2" w:rsidRPr="00FE0C61">
        <w:rPr>
          <w:rFonts w:ascii="Calibri" w:eastAsia="Times New Roman" w:hAnsi="Calibri" w:cs="Calibri"/>
          <w:lang w:val="fr-FR" w:eastAsia="en-GB"/>
        </w:rPr>
        <w:t xml:space="preserve">la commission </w:t>
      </w:r>
      <w:r w:rsidRPr="00FE0C61">
        <w:rPr>
          <w:rFonts w:ascii="Calibri" w:eastAsia="Times New Roman" w:hAnsi="Calibri" w:cs="Calibri"/>
          <w:lang w:val="fr-FR" w:eastAsia="en-GB"/>
        </w:rPr>
        <w:t xml:space="preserve">européenne veut faire en sorte que la sécurité routière </w:t>
      </w:r>
      <w:r w:rsidR="00A924C2" w:rsidRPr="00FE0C61">
        <w:rPr>
          <w:rFonts w:ascii="Calibri" w:eastAsia="Times New Roman" w:hAnsi="Calibri" w:cs="Calibri"/>
          <w:lang w:val="fr-FR" w:eastAsia="en-GB"/>
        </w:rPr>
        <w:t>soit </w:t>
      </w:r>
      <w:r w:rsidRPr="00FE0C61">
        <w:rPr>
          <w:rFonts w:ascii="Calibri" w:eastAsia="Times New Roman" w:hAnsi="Calibri" w:cs="Calibri"/>
          <w:lang w:val="fr-FR" w:eastAsia="en-GB"/>
        </w:rPr>
        <w:t xml:space="preserve">prise en compte à toutes les étapes de la planification de la mobilité urbaine. La sécurité routière sera un élément important de la nouvelle initiative de mobilité urbaine qui sera présentée </w:t>
      </w:r>
      <w:r w:rsidR="00A924C2" w:rsidRPr="00FE0C61">
        <w:rPr>
          <w:rFonts w:ascii="Calibri" w:eastAsia="Times New Roman" w:hAnsi="Calibri" w:cs="Calibri"/>
          <w:lang w:val="fr-FR" w:eastAsia="en-GB"/>
        </w:rPr>
        <w:t xml:space="preserve">au cours de l’année </w:t>
      </w:r>
      <w:r w:rsidRPr="00FE0C61">
        <w:rPr>
          <w:rFonts w:ascii="Calibri" w:eastAsia="Times New Roman" w:hAnsi="Calibri" w:cs="Calibri"/>
          <w:lang w:val="fr-FR" w:eastAsia="en-GB"/>
        </w:rPr>
        <w:t>par la Commission </w:t>
      </w:r>
      <w:proofErr w:type="gramStart"/>
      <w:r w:rsidRPr="00FE0C61">
        <w:rPr>
          <w:rFonts w:ascii="Calibri" w:eastAsia="Times New Roman" w:hAnsi="Calibri" w:cs="Calibri"/>
          <w:lang w:val="fr-FR" w:eastAsia="en-GB"/>
        </w:rPr>
        <w:t>européenne .</w:t>
      </w:r>
      <w:proofErr w:type="gramEnd"/>
      <w:r w:rsidR="00A65E5B" w:rsidRPr="00FE0C61">
        <w:rPr>
          <w:rFonts w:ascii="Calibri" w:eastAsia="Times New Roman" w:hAnsi="Calibri" w:cs="Calibri"/>
          <w:lang w:val="fr-FR" w:eastAsia="en-GB"/>
        </w:rPr>
        <w:t xml:space="preserve"> </w:t>
      </w:r>
      <w:r w:rsidRPr="00FE0C61">
        <w:rPr>
          <w:rFonts w:ascii="Calibri" w:eastAsia="Times New Roman" w:hAnsi="Calibri" w:cs="Calibri"/>
          <w:lang w:val="fr-FR" w:eastAsia="en-GB"/>
        </w:rPr>
        <w:t>À cet égard, deux capitales européennes, Helsinki et Oslo, ont franchi le cap du zéro décès de piétons et de cyclistes en 2019, citant les réductions de vitesse comme essentielles pour progresser.</w:t>
      </w:r>
    </w:p>
    <w:p w14:paraId="125B5802" w14:textId="77777777" w:rsidR="00C224D1" w:rsidRPr="00FE0C61" w:rsidRDefault="00C224D1" w:rsidP="00C224D1">
      <w:pPr>
        <w:spacing w:before="100" w:after="150" w:line="240" w:lineRule="auto"/>
        <w:rPr>
          <w:rFonts w:ascii="Times New Roman" w:eastAsia="Times New Roman" w:hAnsi="Times New Roman" w:cs="Times New Roman"/>
          <w:sz w:val="27"/>
          <w:szCs w:val="27"/>
          <w:lang w:val="fr-FR" w:eastAsia="en-GB"/>
        </w:rPr>
      </w:pPr>
      <w:r w:rsidRPr="00FE0C61">
        <w:rPr>
          <w:rFonts w:ascii="Calibri" w:eastAsia="Times New Roman" w:hAnsi="Calibri" w:cs="Calibri"/>
          <w:lang w:val="fr-FR" w:eastAsia="en-GB"/>
        </w:rPr>
        <w:t>Pour </w:t>
      </w:r>
      <w:r w:rsidRPr="00FE0C61">
        <w:rPr>
          <w:rFonts w:ascii="Calibri" w:eastAsia="Times New Roman" w:hAnsi="Calibri" w:cs="Calibri"/>
          <w:b/>
          <w:bCs/>
          <w:lang w:val="fr-FR" w:eastAsia="en-GB"/>
        </w:rPr>
        <w:t xml:space="preserve">plus </w:t>
      </w:r>
      <w:proofErr w:type="gramStart"/>
      <w:r w:rsidRPr="00FE0C61">
        <w:rPr>
          <w:rFonts w:ascii="Calibri" w:eastAsia="Times New Roman" w:hAnsi="Calibri" w:cs="Calibri"/>
          <w:b/>
          <w:bCs/>
          <w:lang w:val="fr-FR" w:eastAsia="en-GB"/>
        </w:rPr>
        <w:t>d'informations </w:t>
      </w:r>
      <w:r w:rsidRPr="00FE0C61">
        <w:rPr>
          <w:rFonts w:ascii="Calibri" w:eastAsia="Times New Roman" w:hAnsi="Calibri" w:cs="Calibri"/>
          <w:lang w:val="fr-FR" w:eastAsia="en-GB"/>
        </w:rPr>
        <w:t>,</w:t>
      </w:r>
      <w:proofErr w:type="gramEnd"/>
      <w:r w:rsidRPr="00FE0C61">
        <w:rPr>
          <w:rFonts w:ascii="Calibri" w:eastAsia="Times New Roman" w:hAnsi="Calibri" w:cs="Calibri"/>
          <w:lang w:val="fr-FR" w:eastAsia="en-GB"/>
        </w:rPr>
        <w:t> veuillez visiter les sites Web suivants :</w:t>
      </w:r>
    </w:p>
    <w:p w14:paraId="554BEF23" w14:textId="0A74AAC0" w:rsidR="00C224D1" w:rsidRPr="00FE0C61" w:rsidRDefault="00DD69C6" w:rsidP="00C224D1">
      <w:pPr>
        <w:numPr>
          <w:ilvl w:val="0"/>
          <w:numId w:val="3"/>
        </w:numPr>
        <w:spacing w:after="150" w:line="240" w:lineRule="auto"/>
        <w:ind w:left="516" w:firstLine="0"/>
        <w:rPr>
          <w:rFonts w:ascii="Times New Roman" w:eastAsia="Times New Roman" w:hAnsi="Times New Roman" w:cs="Times New Roman"/>
          <w:sz w:val="20"/>
          <w:szCs w:val="20"/>
          <w:lang w:val="fr-FR" w:eastAsia="en-GB"/>
        </w:rPr>
      </w:pPr>
      <w:hyperlink r:id="rId19" w:tgtFrame="_blank" w:history="1">
        <w:r w:rsidR="00C224D1" w:rsidRPr="00FE0C61">
          <w:rPr>
            <w:rFonts w:ascii="Calibri" w:eastAsia="Times New Roman" w:hAnsi="Calibri" w:cs="Calibri"/>
            <w:u w:val="single"/>
            <w:lang w:val="fr-FR" w:eastAsia="en-GB"/>
          </w:rPr>
          <w:t xml:space="preserve">Européenne C travail de la sécurité routière de </w:t>
        </w:r>
        <w:r w:rsidR="00B21D91" w:rsidRPr="00FE0C61">
          <w:rPr>
            <w:rFonts w:ascii="Calibri" w:eastAsia="Times New Roman" w:hAnsi="Calibri" w:cs="Calibri"/>
            <w:u w:val="single"/>
            <w:lang w:val="fr-FR" w:eastAsia="en-GB"/>
          </w:rPr>
          <w:t>c</w:t>
        </w:r>
        <w:r w:rsidR="00C224D1" w:rsidRPr="00FE0C61">
          <w:rPr>
            <w:rFonts w:ascii="Calibri" w:eastAsia="Times New Roman" w:hAnsi="Calibri" w:cs="Calibri"/>
            <w:u w:val="single"/>
            <w:lang w:val="fr-FR" w:eastAsia="en-GB"/>
          </w:rPr>
          <w:t xml:space="preserve">ommission et des statistiques de </w:t>
        </w:r>
        <w:proofErr w:type="gramStart"/>
        <w:r w:rsidR="00C224D1" w:rsidRPr="00FE0C61">
          <w:rPr>
            <w:rFonts w:ascii="Calibri" w:eastAsia="Times New Roman" w:hAnsi="Calibri" w:cs="Calibri"/>
            <w:u w:val="single"/>
            <w:lang w:val="fr-FR" w:eastAsia="en-GB"/>
          </w:rPr>
          <w:t>l' UE</w:t>
        </w:r>
        <w:proofErr w:type="gramEnd"/>
        <w:r w:rsidR="00C224D1" w:rsidRPr="00FE0C61">
          <w:rPr>
            <w:rFonts w:ascii="Calibri" w:eastAsia="Times New Roman" w:hAnsi="Calibri" w:cs="Calibri"/>
            <w:u w:val="single"/>
            <w:lang w:val="fr-FR" w:eastAsia="en-GB"/>
          </w:rPr>
          <w:t xml:space="preserve"> sur la sécurité routière et l' analyse</w:t>
        </w:r>
      </w:hyperlink>
    </w:p>
    <w:p w14:paraId="5D21E436" w14:textId="77777777" w:rsidR="00C224D1" w:rsidRPr="00FE0C61" w:rsidRDefault="00DD69C6" w:rsidP="00C224D1">
      <w:pPr>
        <w:numPr>
          <w:ilvl w:val="0"/>
          <w:numId w:val="3"/>
        </w:numPr>
        <w:spacing w:after="150" w:line="240" w:lineRule="auto"/>
        <w:ind w:left="516" w:firstLine="0"/>
        <w:rPr>
          <w:rFonts w:ascii="Times New Roman" w:eastAsia="Times New Roman" w:hAnsi="Times New Roman" w:cs="Times New Roman"/>
          <w:sz w:val="20"/>
          <w:szCs w:val="20"/>
          <w:lang w:val="fr-FR" w:eastAsia="en-GB"/>
        </w:rPr>
      </w:pPr>
      <w:hyperlink r:id="rId20" w:tgtFrame="_blank" w:history="1">
        <w:r w:rsidR="00C224D1" w:rsidRPr="00FE0C61">
          <w:rPr>
            <w:rFonts w:ascii="Calibri" w:eastAsia="Times New Roman" w:hAnsi="Calibri" w:cs="Calibri"/>
            <w:u w:val="single"/>
            <w:lang w:val="fr-FR" w:eastAsia="en-GB"/>
          </w:rPr>
          <w:t xml:space="preserve">Statistiques de sécurité routière </w:t>
        </w:r>
        <w:proofErr w:type="gramStart"/>
        <w:r w:rsidR="00C224D1" w:rsidRPr="00FE0C61">
          <w:rPr>
            <w:rFonts w:ascii="Calibri" w:eastAsia="Times New Roman" w:hAnsi="Calibri" w:cs="Calibri"/>
            <w:u w:val="single"/>
            <w:lang w:val="fr-FR" w:eastAsia="en-GB"/>
          </w:rPr>
          <w:t>2020:</w:t>
        </w:r>
        <w:proofErr w:type="gramEnd"/>
        <w:r w:rsidR="00C224D1" w:rsidRPr="00FE0C61">
          <w:rPr>
            <w:rFonts w:ascii="Calibri" w:eastAsia="Times New Roman" w:hAnsi="Calibri" w:cs="Calibri"/>
            <w:u w:val="single"/>
            <w:lang w:val="fr-FR" w:eastAsia="en-GB"/>
          </w:rPr>
          <w:t xml:space="preserve"> qu'y a-t-il derrière les chiffres</w:t>
        </w:r>
      </w:hyperlink>
      <w:r w:rsidR="00C224D1" w:rsidRPr="00FE0C61">
        <w:rPr>
          <w:rFonts w:ascii="Calibri" w:eastAsia="Times New Roman" w:hAnsi="Calibri" w:cs="Calibri"/>
          <w:lang w:val="fr-FR" w:eastAsia="en-GB"/>
        </w:rPr>
        <w:t> ?</w:t>
      </w:r>
    </w:p>
    <w:p w14:paraId="783CC4EE" w14:textId="77777777" w:rsidR="00C224D1" w:rsidRPr="00FE0C61" w:rsidRDefault="00C224D1" w:rsidP="00C224D1">
      <w:pPr>
        <w:spacing w:line="238" w:lineRule="atLeast"/>
        <w:rPr>
          <w:rFonts w:ascii="Times New Roman" w:eastAsia="Times New Roman" w:hAnsi="Times New Roman" w:cs="Times New Roman"/>
          <w:lang w:val="fr-FR" w:eastAsia="en-GB"/>
        </w:rPr>
      </w:pPr>
      <w:r w:rsidRPr="00FE0C61">
        <w:rPr>
          <w:rFonts w:ascii="Calibri" w:eastAsia="Times New Roman" w:hAnsi="Calibri" w:cs="Calibri"/>
          <w:lang w:val="fr-FR" w:eastAsia="en-GB"/>
        </w:rPr>
        <w:t> </w:t>
      </w:r>
    </w:p>
    <w:p w14:paraId="4E5BCC15" w14:textId="77777777" w:rsidR="00C224D1" w:rsidRPr="00FE0C61" w:rsidRDefault="00C224D1" w:rsidP="00C224D1">
      <w:pPr>
        <w:spacing w:before="150" w:after="165" w:line="240" w:lineRule="auto"/>
        <w:outlineLvl w:val="3"/>
        <w:rPr>
          <w:rFonts w:ascii="Times New Roman" w:eastAsia="Times New Roman" w:hAnsi="Times New Roman" w:cs="Times New Roman"/>
          <w:b/>
          <w:bCs/>
          <w:lang w:val="fr-FR" w:eastAsia="en-GB"/>
        </w:rPr>
      </w:pPr>
      <w:proofErr w:type="gramStart"/>
      <w:r w:rsidRPr="00FE0C61">
        <w:rPr>
          <w:rFonts w:ascii="Calibri" w:eastAsia="Times New Roman" w:hAnsi="Calibri" w:cs="Calibri"/>
          <w:b/>
          <w:bCs/>
          <w:lang w:val="fr-FR" w:eastAsia="en-GB"/>
        </w:rPr>
        <w:t>[ FIN</w:t>
      </w:r>
      <w:proofErr w:type="gramEnd"/>
      <w:r w:rsidRPr="00FE0C61">
        <w:rPr>
          <w:rFonts w:ascii="Calibri" w:eastAsia="Times New Roman" w:hAnsi="Calibri" w:cs="Calibri"/>
          <w:b/>
          <w:bCs/>
          <w:lang w:val="fr-FR" w:eastAsia="en-GB"/>
        </w:rPr>
        <w:t> ]</w:t>
      </w:r>
    </w:p>
    <w:p w14:paraId="32B11194" w14:textId="77777777" w:rsidR="00C224D1" w:rsidRPr="00FE0C61" w:rsidRDefault="00C224D1" w:rsidP="00C224D1">
      <w:pPr>
        <w:spacing w:line="238" w:lineRule="atLeast"/>
        <w:rPr>
          <w:rFonts w:ascii="Times New Roman" w:eastAsia="Times New Roman" w:hAnsi="Times New Roman" w:cs="Times New Roman"/>
          <w:lang w:val="fr-FR" w:eastAsia="en-GB"/>
        </w:rPr>
      </w:pPr>
      <w:r w:rsidRPr="00FE0C61">
        <w:rPr>
          <w:rFonts w:ascii="Calibri" w:eastAsia="Times New Roman" w:hAnsi="Calibri" w:cs="Calibri"/>
          <w:lang w:val="fr-FR" w:eastAsia="en-GB"/>
        </w:rPr>
        <w:t> </w:t>
      </w:r>
    </w:p>
    <w:p w14:paraId="70B8552C" w14:textId="3B84BA33" w:rsidR="00C00D14" w:rsidRPr="00FE0C61" w:rsidRDefault="00DD69C6">
      <w:pPr>
        <w:rPr>
          <w:lang w:val="fr-FR"/>
        </w:rPr>
      </w:pPr>
    </w:p>
    <w:sectPr w:rsidR="00C00D14" w:rsidRPr="00FE0C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C5E92" w14:textId="77777777" w:rsidR="00E729DA" w:rsidRDefault="00E729DA" w:rsidP="00C224D1">
      <w:pPr>
        <w:spacing w:after="0" w:line="240" w:lineRule="auto"/>
      </w:pPr>
      <w:r>
        <w:separator/>
      </w:r>
    </w:p>
  </w:endnote>
  <w:endnote w:type="continuationSeparator" w:id="0">
    <w:p w14:paraId="53996EFD" w14:textId="77777777" w:rsidR="00E729DA" w:rsidRDefault="00E729DA" w:rsidP="00C22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990C2" w14:textId="77777777" w:rsidR="00E729DA" w:rsidRDefault="00E729DA" w:rsidP="00C224D1">
      <w:pPr>
        <w:spacing w:after="0" w:line="240" w:lineRule="auto"/>
      </w:pPr>
      <w:r>
        <w:separator/>
      </w:r>
    </w:p>
  </w:footnote>
  <w:footnote w:type="continuationSeparator" w:id="0">
    <w:p w14:paraId="004B7891" w14:textId="77777777" w:rsidR="00E729DA" w:rsidRDefault="00E729DA" w:rsidP="00C224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43FCD"/>
    <w:multiLevelType w:val="multilevel"/>
    <w:tmpl w:val="AB60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546F94"/>
    <w:multiLevelType w:val="multilevel"/>
    <w:tmpl w:val="AC14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A93901"/>
    <w:multiLevelType w:val="multilevel"/>
    <w:tmpl w:val="3242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D1"/>
    <w:rsid w:val="000A3D79"/>
    <w:rsid w:val="00124C5C"/>
    <w:rsid w:val="0026158D"/>
    <w:rsid w:val="002F4A52"/>
    <w:rsid w:val="003B6ABB"/>
    <w:rsid w:val="003E718C"/>
    <w:rsid w:val="004667FB"/>
    <w:rsid w:val="005242F0"/>
    <w:rsid w:val="00580220"/>
    <w:rsid w:val="00586E49"/>
    <w:rsid w:val="00680ADD"/>
    <w:rsid w:val="006A05EB"/>
    <w:rsid w:val="006A5F64"/>
    <w:rsid w:val="00760BB2"/>
    <w:rsid w:val="008909EC"/>
    <w:rsid w:val="00A46DB0"/>
    <w:rsid w:val="00A65E5B"/>
    <w:rsid w:val="00A924C2"/>
    <w:rsid w:val="00B21D91"/>
    <w:rsid w:val="00C21D03"/>
    <w:rsid w:val="00C224D1"/>
    <w:rsid w:val="00CE4639"/>
    <w:rsid w:val="00DD69C6"/>
    <w:rsid w:val="00E729DA"/>
    <w:rsid w:val="00F21728"/>
    <w:rsid w:val="00FE0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43A88"/>
  <w15:chartTrackingRefBased/>
  <w15:docId w15:val="{60EA2D1F-67BC-47A4-827A-1FF7BE30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4D1"/>
  </w:style>
  <w:style w:type="paragraph" w:styleId="Footer">
    <w:name w:val="footer"/>
    <w:basedOn w:val="Normal"/>
    <w:link w:val="FooterChar"/>
    <w:uiPriority w:val="99"/>
    <w:unhideWhenUsed/>
    <w:rsid w:val="00C22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4D1"/>
  </w:style>
  <w:style w:type="table" w:styleId="ListTable4-Accent3">
    <w:name w:val="List Table 4 Accent 3"/>
    <w:basedOn w:val="TableNormal"/>
    <w:uiPriority w:val="49"/>
    <w:rsid w:val="00FE0C6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FE0C61"/>
    <w:rPr>
      <w:color w:val="0563C1" w:themeColor="hyperlink"/>
      <w:u w:val="single"/>
    </w:rPr>
  </w:style>
  <w:style w:type="character" w:styleId="UnresolvedMention">
    <w:name w:val="Unresolved Mention"/>
    <w:basedOn w:val="DefaultParagraphFont"/>
    <w:uiPriority w:val="99"/>
    <w:semiHidden/>
    <w:unhideWhenUsed/>
    <w:rsid w:val="00FE0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32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ERSCharter" TargetMode="External"/><Relationship Id="rId13" Type="http://schemas.openxmlformats.org/officeDocument/2006/relationships/hyperlink" Target="https://webgate.ec.europa.eu/multisite/ersc/about-the-charter/how-join_en" TargetMode="External"/><Relationship Id="rId18" Type="http://schemas.openxmlformats.org/officeDocument/2006/relationships/hyperlink" Target="https://translate.google.com/translate?hl=en&amp;prev=_t&amp;sl=auto&amp;tl=fr&amp;u=https://ec.europa.eu/transport/themes/mobilitystrategy_e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ebgate.ec.europa.eu/multisite/ersc/node_en" TargetMode="External"/><Relationship Id="rId12" Type="http://schemas.openxmlformats.org/officeDocument/2006/relationships/hyperlink" Target="https://www.vias.be/en/" TargetMode="External"/><Relationship Id="rId17" Type="http://schemas.openxmlformats.org/officeDocument/2006/relationships/hyperlink" Target="https://translate.google.com/translate?hl=en&amp;prev=_t&amp;sl=auto&amp;tl=fr&amp;u=https://eur-lex.europa.eu/resource.html%3Furi%3Dcellar%253A0e8b694e-59b5-11e8-ab41-01aa75ed71a1.0003.02/DOC_2%26format%3DPDF" TargetMode="External"/><Relationship Id="rId2" Type="http://schemas.openxmlformats.org/officeDocument/2006/relationships/styles" Target="styles.xml"/><Relationship Id="rId16" Type="http://schemas.openxmlformats.org/officeDocument/2006/relationships/hyperlink" Target="https://translate.google.com/translate?hl=en&amp;prev=_t&amp;sl=auto&amp;tl=fr&amp;u=https://undocs.org/en/A/RES/74/299" TargetMode="External"/><Relationship Id="rId20" Type="http://schemas.openxmlformats.org/officeDocument/2006/relationships/hyperlink" Target="https://translate.google.com/translate?hl=en&amp;prev=_t&amp;sl=auto&amp;tl=fr&amp;u=https://ec.europa.eu/transport/modes/road/news/2021-04-20-road-safety-statistics-2020_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e.ricardo.com/" TargetMode="External"/><Relationship Id="rId5" Type="http://schemas.openxmlformats.org/officeDocument/2006/relationships/footnotes" Target="footnotes.xml"/><Relationship Id="rId15" Type="http://schemas.openxmlformats.org/officeDocument/2006/relationships/hyperlink" Target="https://translate.google.com/translate?hl=en&amp;prev=_t&amp;sl=auto&amp;tl=fr&amp;u=https://www.roadsafetysweden.com/about-the-conference/stockholm-declaration/" TargetMode="External"/><Relationship Id="rId10" Type="http://schemas.openxmlformats.org/officeDocument/2006/relationships/hyperlink" Target="mailto:ERSC-helpdesk@ricardo.com" TargetMode="External"/><Relationship Id="rId19" Type="http://schemas.openxmlformats.org/officeDocument/2006/relationships/hyperlink" Target="https://translate.google.com/translate?hl=en&amp;prev=_t&amp;sl=auto&amp;tl=fr&amp;u=https://ec.europa.eu/transport/road_safety/" TargetMode="External"/><Relationship Id="rId4" Type="http://schemas.openxmlformats.org/officeDocument/2006/relationships/webSettings" Target="webSettings.xml"/><Relationship Id="rId9" Type="http://schemas.openxmlformats.org/officeDocument/2006/relationships/hyperlink" Target="https://www.facebook.com/EuropeanRoadSafetyCharter" TargetMode="External"/><Relationship Id="rId14" Type="http://schemas.openxmlformats.org/officeDocument/2006/relationships/hyperlink" Target="https://translate.google.com/translate?hl=en&amp;prev=_t&amp;sl=auto&amp;tl=fr&amp;u=https://www.roadsafetysweden.com/about-the-conference/stockholm-declar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1997</Words>
  <Characters>11386</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Teale, Lindsay</dc:creator>
  <cp:keywords/>
  <dc:description/>
  <cp:lastModifiedBy>Teale, Lindsay</cp:lastModifiedBy>
  <cp:revision>3</cp:revision>
  <dcterms:created xsi:type="dcterms:W3CDTF">2021-05-24T17:42:00Z</dcterms:created>
  <dcterms:modified xsi:type="dcterms:W3CDTF">2021-05-24T17:47:00Z</dcterms:modified>
</cp:coreProperties>
</file>